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A54C7" w14:textId="0763DAE8" w:rsidR="00454B4C" w:rsidRPr="00CE3BEF" w:rsidRDefault="00454B4C" w:rsidP="00501F6B">
      <w:pPr>
        <w:pStyle w:val="Copy"/>
        <w:tabs>
          <w:tab w:val="right" w:pos="9781"/>
        </w:tabs>
        <w:spacing w:after="0" w:line="360" w:lineRule="auto"/>
        <w:jc w:val="both"/>
        <w:rPr>
          <w:rFonts w:cs="Arial"/>
          <w:b/>
          <w:noProof w:val="0"/>
          <w:sz w:val="30"/>
          <w:szCs w:val="30"/>
          <w:lang w:val="de-DE"/>
        </w:rPr>
      </w:pPr>
      <w:bookmarkStart w:id="0" w:name="_MacBuGuideStaticData_3101H"/>
      <w:bookmarkStart w:id="1" w:name="_MacBuGuideStaticData_1989H"/>
      <w:r w:rsidRPr="00CE3BEF">
        <w:rPr>
          <w:rFonts w:cs="Arial"/>
          <w:b/>
          <w:noProof w:val="0"/>
          <w:sz w:val="30"/>
          <w:szCs w:val="30"/>
          <w:lang w:val="de-DE"/>
        </w:rPr>
        <w:t>PRESS</w:t>
      </w:r>
      <w:r w:rsidR="00DB7F0B" w:rsidRPr="00CE3BEF">
        <w:rPr>
          <w:rFonts w:cs="Arial"/>
          <w:b/>
          <w:noProof w:val="0"/>
          <w:sz w:val="30"/>
          <w:szCs w:val="30"/>
          <w:lang w:val="de-DE"/>
        </w:rPr>
        <w:t>EMITTEILUNG</w:t>
      </w:r>
    </w:p>
    <w:bookmarkEnd w:id="0"/>
    <w:bookmarkEnd w:id="1"/>
    <w:p w14:paraId="53834077" w14:textId="77777777" w:rsidR="00454B4C" w:rsidRPr="00CE3BEF" w:rsidRDefault="00454B4C" w:rsidP="00501F6B">
      <w:pPr>
        <w:pStyle w:val="Copy"/>
        <w:tabs>
          <w:tab w:val="right" w:pos="9781"/>
        </w:tabs>
        <w:spacing w:after="0" w:line="360" w:lineRule="auto"/>
        <w:jc w:val="both"/>
        <w:rPr>
          <w:rFonts w:cs="Arial"/>
          <w:caps/>
          <w:noProof w:val="0"/>
          <w:sz w:val="32"/>
          <w:szCs w:val="32"/>
          <w:lang w:val="de-DE"/>
        </w:rPr>
      </w:pPr>
    </w:p>
    <w:p w14:paraId="1BAD4EC1" w14:textId="4FB9440F" w:rsidR="00A86A0C" w:rsidRPr="00CE3BEF" w:rsidRDefault="06BC20BD" w:rsidP="29FDD6AD">
      <w:pPr>
        <w:widowControl w:val="0"/>
        <w:spacing w:after="0" w:line="360" w:lineRule="auto"/>
        <w:jc w:val="both"/>
        <w:rPr>
          <w:rFonts w:ascii="Arial" w:eastAsia="Arial" w:hAnsi="Arial" w:cs="Arial"/>
          <w:b/>
          <w:bCs/>
          <w:color w:val="000000" w:themeColor="text1"/>
          <w:sz w:val="30"/>
          <w:szCs w:val="30"/>
          <w:lang w:val="de-DE"/>
        </w:rPr>
      </w:pPr>
      <w:r w:rsidRPr="447AD88E">
        <w:rPr>
          <w:rFonts w:ascii="Arial" w:eastAsia="Arial" w:hAnsi="Arial" w:cs="Arial"/>
          <w:b/>
          <w:bCs/>
          <w:color w:val="000000" w:themeColor="text1"/>
          <w:sz w:val="30"/>
          <w:szCs w:val="30"/>
          <w:lang w:val="de-DE"/>
        </w:rPr>
        <w:t xml:space="preserve">IDEA Show 2025: Freudenberg präsentiert vielfältiges Portfolio an </w:t>
      </w:r>
      <w:r w:rsidR="7C15778A" w:rsidRPr="447AD88E">
        <w:rPr>
          <w:rFonts w:ascii="Arial" w:eastAsia="Arial" w:hAnsi="Arial" w:cs="Arial"/>
          <w:b/>
          <w:bCs/>
          <w:color w:val="000000" w:themeColor="text1"/>
          <w:sz w:val="30"/>
          <w:szCs w:val="30"/>
          <w:lang w:val="de-DE"/>
        </w:rPr>
        <w:t>leistungsstarken Lösungen</w:t>
      </w:r>
    </w:p>
    <w:p w14:paraId="63AB8BFD" w14:textId="2AA7690D" w:rsidR="5D5F3925" w:rsidRPr="00AD185A" w:rsidRDefault="5D5F3925" w:rsidP="5D5F3925">
      <w:pPr>
        <w:widowControl w:val="0"/>
        <w:spacing w:after="0" w:line="360" w:lineRule="auto"/>
        <w:jc w:val="both"/>
        <w:rPr>
          <w:rFonts w:ascii="Arial" w:eastAsia="Arial" w:hAnsi="Arial" w:cs="Arial"/>
          <w:b/>
          <w:bCs/>
          <w:color w:val="000000" w:themeColor="text1"/>
          <w:sz w:val="30"/>
          <w:szCs w:val="30"/>
          <w:lang w:val="de-DE"/>
        </w:rPr>
      </w:pPr>
    </w:p>
    <w:p w14:paraId="62E5381C" w14:textId="27E5DAD2" w:rsidR="0033458A" w:rsidRPr="00A2483A" w:rsidRDefault="4E7854BF" w:rsidP="00A2483A">
      <w:pPr>
        <w:spacing w:before="240" w:after="240" w:line="360" w:lineRule="auto"/>
        <w:jc w:val="both"/>
        <w:rPr>
          <w:rFonts w:ascii="Arial" w:eastAsia="Arial" w:hAnsi="Arial" w:cs="Arial"/>
          <w:lang w:val="de-DE"/>
        </w:rPr>
      </w:pPr>
      <w:r w:rsidRPr="0078673C">
        <w:rPr>
          <w:rFonts w:ascii="Arial" w:eastAsia="Arial" w:hAnsi="Arial" w:cs="Arial"/>
          <w:b/>
          <w:bCs/>
          <w:lang w:val="de-DE"/>
        </w:rPr>
        <w:t xml:space="preserve">Weinheim, </w:t>
      </w:r>
      <w:r w:rsidR="00D279A6">
        <w:rPr>
          <w:rFonts w:ascii="Arial" w:eastAsia="Arial" w:hAnsi="Arial" w:cs="Arial"/>
          <w:b/>
          <w:bCs/>
          <w:lang w:val="de-DE"/>
        </w:rPr>
        <w:t>8</w:t>
      </w:r>
      <w:r w:rsidR="2F244278" w:rsidRPr="0078673C">
        <w:rPr>
          <w:rFonts w:ascii="Arial" w:eastAsia="Arial" w:hAnsi="Arial" w:cs="Arial"/>
          <w:b/>
          <w:bCs/>
          <w:lang w:val="de-DE"/>
        </w:rPr>
        <w:t xml:space="preserve">. </w:t>
      </w:r>
      <w:r w:rsidR="06931553" w:rsidRPr="0078673C">
        <w:rPr>
          <w:rFonts w:ascii="Arial" w:eastAsia="Arial" w:hAnsi="Arial" w:cs="Arial"/>
          <w:b/>
          <w:bCs/>
          <w:lang w:val="de-DE"/>
        </w:rPr>
        <w:t>April</w:t>
      </w:r>
      <w:r w:rsidRPr="0078673C">
        <w:rPr>
          <w:rFonts w:ascii="Arial" w:eastAsia="Arial" w:hAnsi="Arial" w:cs="Arial"/>
          <w:b/>
          <w:bCs/>
          <w:lang w:val="de-DE"/>
        </w:rPr>
        <w:t>, 2025</w:t>
      </w:r>
      <w:r w:rsidRPr="04CA19A4">
        <w:rPr>
          <w:rFonts w:ascii="Arial" w:eastAsia="Arial" w:hAnsi="Arial" w:cs="Arial"/>
          <w:b/>
          <w:bCs/>
          <w:lang w:val="de-DE"/>
        </w:rPr>
        <w:t>.</w:t>
      </w:r>
      <w:r w:rsidR="41C6ADA4" w:rsidRPr="04CA19A4">
        <w:rPr>
          <w:rFonts w:ascii="Arial" w:eastAsia="Arial" w:hAnsi="Arial" w:cs="Arial"/>
          <w:lang w:val="de-DE"/>
        </w:rPr>
        <w:t xml:space="preserve"> </w:t>
      </w:r>
      <w:r w:rsidR="41C6ADA4" w:rsidRPr="04CA19A4">
        <w:rPr>
          <w:rFonts w:ascii="Arial" w:eastAsia="Arial" w:hAnsi="Arial" w:cs="Arial"/>
          <w:b/>
          <w:bCs/>
          <w:lang w:val="de-DE"/>
        </w:rPr>
        <w:t>Freudenberg Performance Materials (Freudenberg) präsentiert auf der diesjährigen IDEA Show in Miami Beach, Florida, USA, eine Vielzahl fortschrittlicher</w:t>
      </w:r>
      <w:r w:rsidR="41C6ADA4" w:rsidRPr="04CA19A4">
        <w:rPr>
          <w:rFonts w:ascii="Arial" w:eastAsia="Arial" w:hAnsi="Arial" w:cs="Arial"/>
          <w:lang w:val="de-DE"/>
        </w:rPr>
        <w:t xml:space="preserve"> </w:t>
      </w:r>
      <w:r w:rsidR="41C6ADA4" w:rsidRPr="04CA19A4">
        <w:rPr>
          <w:rFonts w:ascii="Arial" w:eastAsia="Arial" w:hAnsi="Arial" w:cs="Arial"/>
          <w:b/>
          <w:bCs/>
          <w:lang w:val="de-DE"/>
        </w:rPr>
        <w:t>Lösungen für zahlreiche Branchen und Märkte.</w:t>
      </w:r>
      <w:r w:rsidR="41C6ADA4" w:rsidRPr="04CA19A4">
        <w:rPr>
          <w:rFonts w:ascii="Arial" w:eastAsia="Arial" w:hAnsi="Arial" w:cs="Arial"/>
          <w:lang w:val="de-DE"/>
        </w:rPr>
        <w:t xml:space="preserve"> </w:t>
      </w:r>
      <w:r w:rsidR="41C6ADA4" w:rsidRPr="04CA19A4">
        <w:rPr>
          <w:rFonts w:ascii="Arial" w:eastAsia="Arial" w:hAnsi="Arial" w:cs="Arial"/>
          <w:b/>
          <w:bCs/>
          <w:lang w:val="de-DE"/>
        </w:rPr>
        <w:t>Dazu gehören innovative Anwendungen für die Bereiche Filtration, Bau, Energie,</w:t>
      </w:r>
      <w:r w:rsidR="41C6ADA4" w:rsidRPr="04CA19A4">
        <w:rPr>
          <w:rFonts w:ascii="Arial" w:eastAsia="Arial" w:hAnsi="Arial" w:cs="Arial"/>
          <w:lang w:val="de-DE"/>
        </w:rPr>
        <w:t xml:space="preserve"> </w:t>
      </w:r>
      <w:r w:rsidR="41C6ADA4" w:rsidRPr="04CA19A4">
        <w:rPr>
          <w:rFonts w:ascii="Arial" w:eastAsia="Arial" w:hAnsi="Arial" w:cs="Arial"/>
          <w:b/>
          <w:bCs/>
          <w:lang w:val="de-DE"/>
        </w:rPr>
        <w:t>Reinigung, Verbundstoffe, Druck</w:t>
      </w:r>
      <w:r w:rsidR="4F806914" w:rsidRPr="04CA19A4">
        <w:rPr>
          <w:rFonts w:ascii="Arial" w:eastAsia="Arial" w:hAnsi="Arial" w:cs="Arial"/>
          <w:b/>
          <w:bCs/>
          <w:lang w:val="de-DE"/>
        </w:rPr>
        <w:t xml:space="preserve"> </w:t>
      </w:r>
      <w:r w:rsidR="41C6ADA4" w:rsidRPr="04CA19A4">
        <w:rPr>
          <w:rFonts w:ascii="Arial" w:eastAsia="Arial" w:hAnsi="Arial" w:cs="Arial"/>
          <w:b/>
          <w:bCs/>
          <w:lang w:val="de-DE"/>
        </w:rPr>
        <w:t>und Gesundheitswesen sowie für die Verpackungsindustrie. Die Freudenberg-Experten freuen sich darauf, die Besucher vom 29. April bis 1. Mai 2025 am Stand Nr. 3234</w:t>
      </w:r>
      <w:r w:rsidR="41C6ADA4" w:rsidRPr="04CA19A4">
        <w:rPr>
          <w:rFonts w:ascii="Arial" w:eastAsia="Arial" w:hAnsi="Arial" w:cs="Arial"/>
          <w:lang w:val="de-DE"/>
        </w:rPr>
        <w:t xml:space="preserve"> </w:t>
      </w:r>
      <w:r w:rsidR="41C6ADA4" w:rsidRPr="04CA19A4">
        <w:rPr>
          <w:rFonts w:ascii="Arial" w:eastAsia="Arial" w:hAnsi="Arial" w:cs="Arial"/>
          <w:b/>
          <w:bCs/>
          <w:lang w:val="de-DE"/>
        </w:rPr>
        <w:t>zu begrüßen.</w:t>
      </w:r>
    </w:p>
    <w:p w14:paraId="3C0A573C" w14:textId="111B7E8F" w:rsidR="6B9E5B15" w:rsidRDefault="6B9E5B15" w:rsidP="170E86AE">
      <w:pPr>
        <w:spacing w:after="0" w:line="360" w:lineRule="auto"/>
        <w:jc w:val="both"/>
        <w:rPr>
          <w:rFonts w:ascii="Arial" w:eastAsia="Arial" w:hAnsi="Arial" w:cs="Arial"/>
          <w:color w:val="000000" w:themeColor="text1"/>
          <w:lang w:val="de-DE"/>
        </w:rPr>
      </w:pPr>
      <w:r w:rsidRPr="341F61A0">
        <w:rPr>
          <w:rFonts w:ascii="Arial" w:eastAsia="Arial" w:hAnsi="Arial" w:cs="Arial"/>
          <w:color w:val="000000" w:themeColor="text1"/>
          <w:lang w:val="de-DE"/>
        </w:rPr>
        <w:t>Der Freudenberg-Stand auf der diesjährigen IDEA Show zeigt eine breite Palette von Vliesstoff-Lösungen und -</w:t>
      </w:r>
      <w:r w:rsidR="455F41A0" w:rsidRPr="341F61A0">
        <w:rPr>
          <w:rFonts w:ascii="Arial" w:eastAsia="Arial" w:hAnsi="Arial" w:cs="Arial"/>
          <w:color w:val="000000" w:themeColor="text1"/>
          <w:lang w:val="de-DE"/>
        </w:rPr>
        <w:t>t</w:t>
      </w:r>
      <w:r w:rsidR="2B412D72" w:rsidRPr="341F61A0">
        <w:rPr>
          <w:rFonts w:ascii="Arial" w:eastAsia="Arial" w:hAnsi="Arial" w:cs="Arial"/>
          <w:color w:val="000000" w:themeColor="text1"/>
          <w:lang w:val="de-DE"/>
        </w:rPr>
        <w:t>echnologien: Von Oberflächenvliesstoffen für eine verbesserte Korrosionsbeständigkeit über Batterie-Separator</w:t>
      </w:r>
      <w:r w:rsidR="361D0C2E" w:rsidRPr="341F61A0">
        <w:rPr>
          <w:rFonts w:ascii="Arial" w:eastAsia="Arial" w:hAnsi="Arial" w:cs="Arial"/>
          <w:color w:val="000000" w:themeColor="text1"/>
          <w:lang w:val="de-DE"/>
        </w:rPr>
        <w:t>-Lösungen</w:t>
      </w:r>
      <w:r w:rsidRPr="341F61A0">
        <w:rPr>
          <w:rFonts w:ascii="Arial" w:eastAsia="Arial" w:hAnsi="Arial" w:cs="Arial"/>
          <w:color w:val="000000" w:themeColor="text1"/>
          <w:lang w:val="de-DE"/>
        </w:rPr>
        <w:t>, die die Lebensdauer, Leistung und Sicherheit von Energiespeichern erhöhen, bis hin zu den innovativen Lösungen von Enka</w:t>
      </w:r>
      <w:r w:rsidRPr="341F61A0">
        <w:rPr>
          <w:rFonts w:ascii="Arial" w:eastAsia="Arial" w:hAnsi="Arial" w:cs="Arial"/>
          <w:color w:val="000000" w:themeColor="text1"/>
          <w:vertAlign w:val="superscript"/>
          <w:lang w:val="de-DE"/>
        </w:rPr>
        <w:t>®</w:t>
      </w:r>
      <w:r w:rsidRPr="341F61A0">
        <w:rPr>
          <w:rFonts w:ascii="Arial" w:eastAsia="Arial" w:hAnsi="Arial" w:cs="Arial"/>
          <w:color w:val="000000" w:themeColor="text1"/>
          <w:lang w:val="de-DE"/>
        </w:rPr>
        <w:t xml:space="preserve"> für </w:t>
      </w:r>
      <w:r w:rsidR="2A18BB26" w:rsidRPr="341F61A0">
        <w:rPr>
          <w:rFonts w:ascii="Arial" w:eastAsia="Arial" w:hAnsi="Arial" w:cs="Arial"/>
          <w:color w:val="000000" w:themeColor="text1"/>
          <w:lang w:val="de-DE"/>
        </w:rPr>
        <w:t xml:space="preserve">vorbegrünte </w:t>
      </w:r>
      <w:r w:rsidRPr="341F61A0">
        <w:rPr>
          <w:rFonts w:ascii="Arial" w:eastAsia="Arial" w:hAnsi="Arial" w:cs="Arial"/>
          <w:color w:val="000000" w:themeColor="text1"/>
          <w:lang w:val="de-DE"/>
        </w:rPr>
        <w:t>Gründachkonstruktionen.</w:t>
      </w:r>
    </w:p>
    <w:p w14:paraId="0E4909EC" w14:textId="6F63E505" w:rsidR="5D5F3925" w:rsidRDefault="5D5F3925" w:rsidP="5D5F3925">
      <w:pPr>
        <w:spacing w:after="0" w:line="360" w:lineRule="auto"/>
        <w:jc w:val="both"/>
        <w:rPr>
          <w:rFonts w:ascii="Arial" w:eastAsia="Arial" w:hAnsi="Arial" w:cs="Arial"/>
          <w:color w:val="000000" w:themeColor="text1"/>
          <w:lang w:val="de-DE"/>
        </w:rPr>
      </w:pPr>
    </w:p>
    <w:p w14:paraId="0DDC3EE6" w14:textId="57094A1D" w:rsidR="6B9E5B15" w:rsidRDefault="6B9E5B15" w:rsidP="4BED0833">
      <w:pPr>
        <w:spacing w:after="0" w:line="360" w:lineRule="auto"/>
        <w:jc w:val="both"/>
        <w:rPr>
          <w:rFonts w:ascii="Arial" w:eastAsia="Arial" w:hAnsi="Arial" w:cs="Arial"/>
          <w:b/>
          <w:bCs/>
          <w:color w:val="000000" w:themeColor="text1"/>
          <w:lang w:val="de-DE"/>
        </w:rPr>
      </w:pPr>
      <w:r w:rsidRPr="29FDD6AD">
        <w:rPr>
          <w:rFonts w:ascii="Arial" w:eastAsia="Arial" w:hAnsi="Arial" w:cs="Arial"/>
          <w:b/>
          <w:bCs/>
          <w:color w:val="000000" w:themeColor="text1"/>
          <w:lang w:val="de-DE"/>
        </w:rPr>
        <w:t xml:space="preserve">Flexible Nassvlies-Technologie für </w:t>
      </w:r>
      <w:r w:rsidR="53AE2696" w:rsidRPr="29FDD6AD">
        <w:rPr>
          <w:rFonts w:ascii="Arial" w:eastAsia="Arial" w:hAnsi="Arial" w:cs="Arial"/>
          <w:b/>
          <w:bCs/>
          <w:color w:val="000000" w:themeColor="text1"/>
          <w:lang w:val="de-DE"/>
        </w:rPr>
        <w:t>Filtration, Energie und mehr</w:t>
      </w:r>
    </w:p>
    <w:p w14:paraId="0D1641DD" w14:textId="242A2CFB" w:rsidR="6B9E5B15" w:rsidRDefault="6B9E5B15" w:rsidP="29FDD6AD">
      <w:pPr>
        <w:spacing w:after="0" w:line="360" w:lineRule="auto"/>
        <w:jc w:val="both"/>
        <w:rPr>
          <w:rFonts w:ascii="Arial" w:eastAsia="Arial" w:hAnsi="Arial" w:cs="Arial"/>
          <w:color w:val="000000" w:themeColor="text1"/>
          <w:lang w:val="de-DE"/>
        </w:rPr>
      </w:pPr>
      <w:r w:rsidRPr="447AD88E">
        <w:rPr>
          <w:rFonts w:ascii="Arial" w:eastAsia="Arial" w:hAnsi="Arial" w:cs="Arial"/>
          <w:color w:val="000000" w:themeColor="text1"/>
          <w:lang w:val="de-DE"/>
        </w:rPr>
        <w:t xml:space="preserve">Ein Highlight der diesjährigen IDEA sind die vielfältigen Anwendungen </w:t>
      </w:r>
      <w:r w:rsidR="00D8079F" w:rsidRPr="447AD88E">
        <w:rPr>
          <w:rFonts w:ascii="Arial" w:eastAsia="Arial" w:hAnsi="Arial" w:cs="Arial"/>
          <w:color w:val="000000" w:themeColor="text1"/>
          <w:lang w:val="de-DE"/>
        </w:rPr>
        <w:t>des</w:t>
      </w:r>
      <w:r w:rsidR="001D68BF" w:rsidRPr="447AD88E">
        <w:rPr>
          <w:rFonts w:ascii="Arial" w:eastAsia="Arial" w:hAnsi="Arial" w:cs="Arial"/>
          <w:color w:val="000000" w:themeColor="text1"/>
          <w:lang w:val="de-DE"/>
        </w:rPr>
        <w:t xml:space="preserve"> </w:t>
      </w:r>
      <w:r w:rsidRPr="447AD88E">
        <w:rPr>
          <w:rFonts w:ascii="Arial" w:eastAsia="Arial" w:hAnsi="Arial" w:cs="Arial"/>
          <w:color w:val="000000" w:themeColor="text1"/>
          <w:lang w:val="de-DE"/>
        </w:rPr>
        <w:t xml:space="preserve">einzigartigen </w:t>
      </w:r>
      <w:r w:rsidR="00D8079F" w:rsidRPr="447AD88E">
        <w:rPr>
          <w:rFonts w:ascii="Arial" w:eastAsia="Arial" w:hAnsi="Arial" w:cs="Arial"/>
          <w:color w:val="000000" w:themeColor="text1"/>
          <w:lang w:val="de-DE"/>
        </w:rPr>
        <w:t>Nass-Vliesstoff-Verfahrens</w:t>
      </w:r>
      <w:r w:rsidRPr="447AD88E">
        <w:rPr>
          <w:rFonts w:ascii="Arial" w:eastAsia="Arial" w:hAnsi="Arial" w:cs="Arial"/>
          <w:color w:val="000000" w:themeColor="text1"/>
          <w:lang w:val="de-DE"/>
        </w:rPr>
        <w:t xml:space="preserve"> von Freudenberg. </w:t>
      </w:r>
      <w:r w:rsidR="001D68BF" w:rsidRPr="447AD88E">
        <w:rPr>
          <w:rFonts w:ascii="Arial" w:eastAsia="Arial" w:hAnsi="Arial" w:cs="Arial"/>
          <w:color w:val="000000" w:themeColor="text1"/>
          <w:lang w:val="de-DE"/>
        </w:rPr>
        <w:t>E</w:t>
      </w:r>
      <w:r w:rsidR="00D8079F" w:rsidRPr="447AD88E">
        <w:rPr>
          <w:rFonts w:ascii="Arial" w:eastAsia="Arial" w:hAnsi="Arial" w:cs="Arial"/>
          <w:color w:val="000000" w:themeColor="text1"/>
          <w:lang w:val="de-DE"/>
        </w:rPr>
        <w:t xml:space="preserve">s </w:t>
      </w:r>
      <w:r w:rsidRPr="447AD88E">
        <w:rPr>
          <w:rFonts w:ascii="Arial" w:eastAsia="Arial" w:hAnsi="Arial" w:cs="Arial"/>
          <w:color w:val="000000" w:themeColor="text1"/>
          <w:lang w:val="de-DE"/>
        </w:rPr>
        <w:t xml:space="preserve">ermöglicht einen hohen Grad an </w:t>
      </w:r>
      <w:r w:rsidR="02178794" w:rsidRPr="447AD88E">
        <w:rPr>
          <w:rFonts w:ascii="Arial" w:eastAsia="Arial" w:hAnsi="Arial" w:cs="Arial"/>
          <w:color w:val="000000" w:themeColor="text1"/>
          <w:lang w:val="de-DE"/>
        </w:rPr>
        <w:t>kunden</w:t>
      </w:r>
      <w:r w:rsidR="5A8D2C8E" w:rsidRPr="447AD88E">
        <w:rPr>
          <w:rFonts w:ascii="Arial" w:eastAsia="Arial" w:hAnsi="Arial" w:cs="Arial"/>
          <w:color w:val="000000" w:themeColor="text1"/>
          <w:lang w:val="de-DE"/>
        </w:rPr>
        <w:t>spezifischen</w:t>
      </w:r>
      <w:r w:rsidR="02178794" w:rsidRPr="447AD88E">
        <w:rPr>
          <w:rFonts w:ascii="Arial" w:eastAsia="Arial" w:hAnsi="Arial" w:cs="Arial"/>
          <w:color w:val="000000" w:themeColor="text1"/>
          <w:lang w:val="de-DE"/>
        </w:rPr>
        <w:t xml:space="preserve"> Anpassungen </w:t>
      </w:r>
      <w:r w:rsidRPr="447AD88E">
        <w:rPr>
          <w:rFonts w:ascii="Arial" w:eastAsia="Arial" w:hAnsi="Arial" w:cs="Arial"/>
          <w:color w:val="000000" w:themeColor="text1"/>
          <w:lang w:val="de-DE"/>
        </w:rPr>
        <w:t xml:space="preserve">mit einer breiten Palette an technischen Möglichkeiten in Bezug auf Gewichte, Fasertypen und Zusammensetzungen. </w:t>
      </w:r>
      <w:r w:rsidR="78E5D39C" w:rsidRPr="447AD88E">
        <w:rPr>
          <w:rFonts w:ascii="Arial" w:eastAsia="Arial" w:hAnsi="Arial" w:cs="Arial"/>
          <w:color w:val="000000" w:themeColor="text1"/>
          <w:lang w:val="de-DE"/>
        </w:rPr>
        <w:t>Dank der hohen Flexibilität seiner Produktionsanlagen und seiner Produktpalette kann Freudenberg die Anforderungen der zentralen Nassvliesmärkte erfüllen. Dies sind: Filtration, Bauwesen, Energie und Verpackung.</w:t>
      </w:r>
    </w:p>
    <w:p w14:paraId="48B3FC2A" w14:textId="662310FC" w:rsidR="170E86AE" w:rsidRDefault="170E86AE" w:rsidP="29FDD6AD">
      <w:pPr>
        <w:spacing w:after="0" w:line="360" w:lineRule="auto"/>
        <w:jc w:val="both"/>
        <w:rPr>
          <w:rFonts w:ascii="Arial" w:eastAsia="Arial" w:hAnsi="Arial" w:cs="Arial"/>
          <w:color w:val="000000" w:themeColor="text1"/>
          <w:highlight w:val="yellow"/>
          <w:lang w:val="de-DE"/>
        </w:rPr>
      </w:pPr>
    </w:p>
    <w:p w14:paraId="642C32A9" w14:textId="751F0335" w:rsidR="6B9E5B15" w:rsidRDefault="543947B2" w:rsidP="023715D8">
      <w:pPr>
        <w:spacing w:after="0" w:line="360" w:lineRule="auto"/>
        <w:jc w:val="both"/>
        <w:rPr>
          <w:rFonts w:ascii="Arial" w:eastAsia="Arial" w:hAnsi="Arial" w:cs="Arial"/>
          <w:color w:val="000000" w:themeColor="text1"/>
          <w:lang w:val="de-DE"/>
        </w:rPr>
      </w:pPr>
      <w:r w:rsidRPr="447AD88E">
        <w:rPr>
          <w:rFonts w:ascii="Arial" w:eastAsia="Arial" w:hAnsi="Arial" w:cs="Arial"/>
          <w:color w:val="000000" w:themeColor="text1"/>
          <w:lang w:val="de-DE"/>
        </w:rPr>
        <w:t>Auf der IDEA präsentiert</w:t>
      </w:r>
      <w:r w:rsidR="4478BE53" w:rsidRPr="447AD88E">
        <w:rPr>
          <w:rFonts w:ascii="Arial" w:eastAsia="Arial" w:hAnsi="Arial" w:cs="Arial"/>
          <w:color w:val="000000" w:themeColor="text1"/>
          <w:lang w:val="de-DE"/>
        </w:rPr>
        <w:t xml:space="preserve"> Freudenberg </w:t>
      </w:r>
      <w:r w:rsidR="6A47F22E" w:rsidRPr="447AD88E">
        <w:rPr>
          <w:rFonts w:ascii="Arial" w:eastAsia="Arial" w:hAnsi="Arial" w:cs="Arial"/>
          <w:color w:val="000000" w:themeColor="text1"/>
          <w:lang w:val="de-DE"/>
        </w:rPr>
        <w:t xml:space="preserve">unter anderem seine </w:t>
      </w:r>
      <w:r w:rsidR="28CAA641" w:rsidRPr="447AD88E">
        <w:rPr>
          <w:rFonts w:ascii="Arial" w:eastAsia="Arial" w:hAnsi="Arial" w:cs="Arial"/>
          <w:color w:val="000000" w:themeColor="text1"/>
          <w:lang w:val="de-DE"/>
        </w:rPr>
        <w:t>Nassvliesstoff-</w:t>
      </w:r>
      <w:r w:rsidR="4478BE53" w:rsidRPr="447AD88E">
        <w:rPr>
          <w:rFonts w:ascii="Arial" w:eastAsia="Arial" w:hAnsi="Arial" w:cs="Arial"/>
          <w:color w:val="000000" w:themeColor="text1"/>
          <w:lang w:val="de-DE"/>
        </w:rPr>
        <w:t xml:space="preserve">Lösungen im Bereich der Schallabsorption in Gebäuden sowie für diverse Märkte wie Energie, Verbundstoffe und Gartenbau. </w:t>
      </w:r>
      <w:r w:rsidR="4478BE53" w:rsidRPr="447AD88E">
        <w:rPr>
          <w:rFonts w:ascii="Arial" w:eastAsia="Arial" w:hAnsi="Arial" w:cs="Arial"/>
          <w:color w:val="000000" w:themeColor="text1"/>
          <w:lang w:val="de-DE"/>
        </w:rPr>
        <w:lastRenderedPageBreak/>
        <w:t xml:space="preserve">Batterieseparatoren </w:t>
      </w:r>
      <w:r w:rsidR="54FB191B" w:rsidRPr="447AD88E">
        <w:rPr>
          <w:rFonts w:ascii="Arial" w:eastAsia="Arial" w:hAnsi="Arial" w:cs="Arial"/>
          <w:color w:val="000000" w:themeColor="text1"/>
          <w:lang w:val="de-DE"/>
        </w:rPr>
        <w:t xml:space="preserve">auf Basis </w:t>
      </w:r>
      <w:r w:rsidR="4478BE53" w:rsidRPr="447AD88E">
        <w:rPr>
          <w:rFonts w:ascii="Arial" w:eastAsia="Arial" w:hAnsi="Arial" w:cs="Arial"/>
          <w:color w:val="000000" w:themeColor="text1"/>
          <w:lang w:val="de-DE"/>
        </w:rPr>
        <w:t xml:space="preserve">der </w:t>
      </w:r>
      <w:r w:rsidR="28C359D4" w:rsidRPr="447AD88E">
        <w:rPr>
          <w:rFonts w:ascii="Arial" w:eastAsia="Arial" w:hAnsi="Arial" w:cs="Arial"/>
          <w:color w:val="000000" w:themeColor="text1"/>
          <w:lang w:val="de-DE"/>
        </w:rPr>
        <w:t>Nass</w:t>
      </w:r>
      <w:r w:rsidR="159844A0" w:rsidRPr="447AD88E">
        <w:rPr>
          <w:rFonts w:ascii="Arial" w:eastAsia="Arial" w:hAnsi="Arial" w:cs="Arial"/>
          <w:color w:val="000000" w:themeColor="text1"/>
          <w:lang w:val="de-DE"/>
        </w:rPr>
        <w:t>v</w:t>
      </w:r>
      <w:r w:rsidR="28C359D4" w:rsidRPr="447AD88E">
        <w:rPr>
          <w:rFonts w:ascii="Arial" w:eastAsia="Arial" w:hAnsi="Arial" w:cs="Arial"/>
          <w:color w:val="000000" w:themeColor="text1"/>
          <w:lang w:val="de-DE"/>
        </w:rPr>
        <w:t>liesstoff-</w:t>
      </w:r>
      <w:r w:rsidR="4478BE53" w:rsidRPr="447AD88E">
        <w:rPr>
          <w:rFonts w:ascii="Arial" w:eastAsia="Arial" w:hAnsi="Arial" w:cs="Arial"/>
          <w:color w:val="000000" w:themeColor="text1"/>
          <w:lang w:val="de-DE"/>
        </w:rPr>
        <w:t xml:space="preserve">Technologie erhöhen die Lebensdauer und Sicherheit von Energiespeichern. In der Verbundwerkstoff-Industrie sorgen </w:t>
      </w:r>
      <w:r w:rsidR="38DDBCB7" w:rsidRPr="447AD88E">
        <w:rPr>
          <w:rFonts w:ascii="Arial" w:eastAsia="Arial" w:hAnsi="Arial" w:cs="Arial"/>
          <w:color w:val="000000" w:themeColor="text1"/>
          <w:lang w:val="de-DE"/>
        </w:rPr>
        <w:t xml:space="preserve">die </w:t>
      </w:r>
      <w:r w:rsidR="4478BE53" w:rsidRPr="447AD88E">
        <w:rPr>
          <w:rFonts w:ascii="Arial" w:eastAsia="Arial" w:hAnsi="Arial" w:cs="Arial"/>
          <w:color w:val="000000" w:themeColor="text1"/>
          <w:lang w:val="de-DE"/>
        </w:rPr>
        <w:t xml:space="preserve">Oberflächenvliesstoffe von Freudenberg für Scheuerfestigkeit, Korrosionsschutz, glatte Oberflächen und erhöhte mechanische Festigkeit faserverstärkter Kunststoffe. Darüber hinaus wird Freudenberg seine biobasierten Materialien präsentieren, die sich ideal für biologisch abbaubare </w:t>
      </w:r>
      <w:r w:rsidR="5BF26F45" w:rsidRPr="447AD88E">
        <w:rPr>
          <w:rFonts w:ascii="Arial" w:eastAsia="Arial" w:hAnsi="Arial" w:cs="Arial"/>
          <w:color w:val="000000" w:themeColor="text1"/>
          <w:lang w:val="de-DE"/>
        </w:rPr>
        <w:t xml:space="preserve">Systeme in der </w:t>
      </w:r>
      <w:r w:rsidR="4478BE53" w:rsidRPr="447AD88E">
        <w:rPr>
          <w:rFonts w:ascii="Arial" w:eastAsia="Arial" w:hAnsi="Arial" w:cs="Arial"/>
          <w:color w:val="000000" w:themeColor="text1"/>
          <w:lang w:val="de-DE"/>
        </w:rPr>
        <w:t>Pflanzen</w:t>
      </w:r>
      <w:r w:rsidR="688AEDAF" w:rsidRPr="447AD88E">
        <w:rPr>
          <w:rFonts w:ascii="Arial" w:eastAsia="Arial" w:hAnsi="Arial" w:cs="Arial"/>
          <w:color w:val="000000" w:themeColor="text1"/>
          <w:lang w:val="de-DE"/>
        </w:rPr>
        <w:t>anzucht</w:t>
      </w:r>
      <w:r w:rsidR="4478BE53" w:rsidRPr="447AD88E">
        <w:rPr>
          <w:rFonts w:ascii="Arial" w:eastAsia="Arial" w:hAnsi="Arial" w:cs="Arial"/>
          <w:color w:val="000000" w:themeColor="text1"/>
          <w:lang w:val="de-DE"/>
        </w:rPr>
        <w:t xml:space="preserve"> eignen. </w:t>
      </w:r>
    </w:p>
    <w:p w14:paraId="759117FA" w14:textId="47F92E35" w:rsidR="6B9E5B15" w:rsidRDefault="6B9E5B15" w:rsidP="023715D8">
      <w:pPr>
        <w:spacing w:after="0" w:line="360" w:lineRule="auto"/>
        <w:jc w:val="both"/>
        <w:rPr>
          <w:rFonts w:ascii="Arial" w:eastAsia="Arial" w:hAnsi="Arial" w:cs="Arial"/>
          <w:color w:val="000000" w:themeColor="text1"/>
          <w:lang w:val="de-DE"/>
        </w:rPr>
      </w:pPr>
    </w:p>
    <w:p w14:paraId="25C63517" w14:textId="45CC6E1D" w:rsidR="6B9E5B15" w:rsidRDefault="4478BE53" w:rsidP="4BED0833">
      <w:pPr>
        <w:spacing w:after="0" w:line="360" w:lineRule="auto"/>
        <w:jc w:val="both"/>
        <w:rPr>
          <w:rFonts w:ascii="Arial" w:eastAsia="Arial" w:hAnsi="Arial" w:cs="Arial"/>
          <w:color w:val="000000" w:themeColor="text1"/>
          <w:lang w:val="de-DE"/>
        </w:rPr>
      </w:pPr>
      <w:r w:rsidRPr="447AD88E">
        <w:rPr>
          <w:rFonts w:ascii="Arial" w:eastAsia="Arial" w:hAnsi="Arial" w:cs="Arial"/>
          <w:color w:val="000000" w:themeColor="text1"/>
          <w:lang w:val="de-DE"/>
        </w:rPr>
        <w:t xml:space="preserve">Neben den </w:t>
      </w:r>
      <w:r w:rsidR="78DE4112" w:rsidRPr="447AD88E">
        <w:rPr>
          <w:rFonts w:ascii="Arial" w:eastAsia="Arial" w:hAnsi="Arial" w:cs="Arial"/>
          <w:color w:val="000000" w:themeColor="text1"/>
          <w:lang w:val="de-DE"/>
        </w:rPr>
        <w:t>Nassv</w:t>
      </w:r>
      <w:r w:rsidRPr="447AD88E">
        <w:rPr>
          <w:rFonts w:ascii="Arial" w:eastAsia="Arial" w:hAnsi="Arial" w:cs="Arial"/>
          <w:color w:val="000000" w:themeColor="text1"/>
          <w:lang w:val="de-DE"/>
        </w:rPr>
        <w:t xml:space="preserve">liesstoffen werden die Freudenberg-Experten auch ihre </w:t>
      </w:r>
      <w:r w:rsidR="78C232C7" w:rsidRPr="447AD88E">
        <w:rPr>
          <w:rFonts w:ascii="Arial" w:eastAsia="Arial" w:hAnsi="Arial" w:cs="Arial"/>
          <w:color w:val="000000" w:themeColor="text1"/>
          <w:lang w:val="de-DE"/>
        </w:rPr>
        <w:t>Innovationen</w:t>
      </w:r>
      <w:r w:rsidRPr="447AD88E">
        <w:rPr>
          <w:rFonts w:ascii="Arial" w:eastAsia="Arial" w:hAnsi="Arial" w:cs="Arial"/>
          <w:color w:val="000000" w:themeColor="text1"/>
          <w:lang w:val="de-DE"/>
        </w:rPr>
        <w:t xml:space="preserve"> in der </w:t>
      </w:r>
      <w:r w:rsidR="71195E3B" w:rsidRPr="447AD88E">
        <w:rPr>
          <w:rFonts w:ascii="Arial" w:eastAsia="Arial" w:hAnsi="Arial" w:cs="Arial"/>
          <w:color w:val="000000" w:themeColor="text1"/>
          <w:lang w:val="de-DE"/>
        </w:rPr>
        <w:t xml:space="preserve">Denier </w:t>
      </w:r>
      <w:r w:rsidRPr="447AD88E">
        <w:rPr>
          <w:rFonts w:ascii="Arial" w:eastAsia="Arial" w:hAnsi="Arial" w:cs="Arial"/>
          <w:color w:val="000000" w:themeColor="text1"/>
          <w:lang w:val="de-DE"/>
        </w:rPr>
        <w:t>Feinspinnvliestechnologie vorstellen.</w:t>
      </w:r>
    </w:p>
    <w:p w14:paraId="1BB7884C" w14:textId="177D048E" w:rsidR="5D5F3925" w:rsidRDefault="5D5F3925" w:rsidP="5D5F3925">
      <w:pPr>
        <w:spacing w:after="0" w:line="360" w:lineRule="auto"/>
        <w:jc w:val="both"/>
        <w:rPr>
          <w:rFonts w:ascii="Arial" w:eastAsia="Arial" w:hAnsi="Arial" w:cs="Arial"/>
          <w:color w:val="000000" w:themeColor="text1"/>
          <w:lang w:val="de-DE"/>
        </w:rPr>
      </w:pPr>
    </w:p>
    <w:p w14:paraId="616E8A62" w14:textId="123666D5" w:rsidR="6B9E5B15" w:rsidRDefault="6B9E5B15" w:rsidP="4BED0833">
      <w:pPr>
        <w:spacing w:after="0" w:line="360" w:lineRule="auto"/>
        <w:jc w:val="both"/>
        <w:rPr>
          <w:rFonts w:ascii="Arial" w:eastAsia="Arial" w:hAnsi="Arial" w:cs="Arial"/>
          <w:lang w:val="de-DE"/>
        </w:rPr>
      </w:pPr>
      <w:r w:rsidRPr="04CA19A4">
        <w:rPr>
          <w:rFonts w:ascii="Arial" w:eastAsia="Arial" w:hAnsi="Arial" w:cs="Arial"/>
          <w:b/>
          <w:bCs/>
          <w:color w:val="000000" w:themeColor="text1"/>
          <w:lang w:val="de-DE"/>
        </w:rPr>
        <w:t>Enka</w:t>
      </w:r>
      <w:r w:rsidRPr="04CA19A4">
        <w:rPr>
          <w:rFonts w:ascii="Arial" w:eastAsia="Arial" w:hAnsi="Arial" w:cs="Arial"/>
          <w:b/>
          <w:bCs/>
          <w:color w:val="000000" w:themeColor="text1"/>
          <w:vertAlign w:val="superscript"/>
          <w:lang w:val="de-DE"/>
        </w:rPr>
        <w:t>®</w:t>
      </w:r>
      <w:r w:rsidRPr="04CA19A4">
        <w:rPr>
          <w:rFonts w:ascii="Arial" w:eastAsia="Arial" w:hAnsi="Arial" w:cs="Arial"/>
          <w:b/>
          <w:bCs/>
          <w:color w:val="000000" w:themeColor="text1"/>
          <w:lang w:val="de-DE"/>
        </w:rPr>
        <w:t>Solutions</w:t>
      </w:r>
      <w:r w:rsidR="00A85E5A" w:rsidRPr="04CA19A4">
        <w:rPr>
          <w:rFonts w:ascii="Arial" w:eastAsia="Arial" w:hAnsi="Arial" w:cs="Arial"/>
          <w:b/>
          <w:bCs/>
          <w:color w:val="000000" w:themeColor="text1"/>
          <w:lang w:val="de-DE"/>
        </w:rPr>
        <w:t>:</w:t>
      </w:r>
      <w:r w:rsidR="7162792E" w:rsidRPr="04CA19A4">
        <w:rPr>
          <w:rFonts w:ascii="Arial" w:eastAsia="Arial" w:hAnsi="Arial" w:cs="Arial"/>
          <w:b/>
          <w:bCs/>
          <w:color w:val="000000" w:themeColor="text1"/>
          <w:lang w:val="de-DE"/>
        </w:rPr>
        <w:t xml:space="preserve"> </w:t>
      </w:r>
      <w:r w:rsidRPr="04CA19A4">
        <w:rPr>
          <w:rFonts w:ascii="Arial" w:eastAsia="Arial" w:hAnsi="Arial" w:cs="Arial"/>
          <w:b/>
          <w:bCs/>
          <w:color w:val="000000" w:themeColor="text1"/>
          <w:lang w:val="de-DE"/>
        </w:rPr>
        <w:t xml:space="preserve">Anpassung an </w:t>
      </w:r>
      <w:r w:rsidR="5148A14D" w:rsidRPr="04CA19A4">
        <w:rPr>
          <w:rFonts w:ascii="Arial" w:eastAsia="Arial" w:hAnsi="Arial" w:cs="Arial"/>
          <w:b/>
          <w:bCs/>
          <w:color w:val="000000" w:themeColor="text1"/>
          <w:lang w:val="de-DE"/>
        </w:rPr>
        <w:t xml:space="preserve">die </w:t>
      </w:r>
      <w:r w:rsidRPr="04CA19A4">
        <w:rPr>
          <w:rFonts w:ascii="Arial" w:eastAsia="Arial" w:hAnsi="Arial" w:cs="Arial"/>
          <w:b/>
          <w:bCs/>
          <w:color w:val="000000" w:themeColor="text1"/>
          <w:lang w:val="de-DE"/>
        </w:rPr>
        <w:t xml:space="preserve">sich wandelnde </w:t>
      </w:r>
      <w:r w:rsidR="6D29BCE4" w:rsidRPr="04CA19A4">
        <w:rPr>
          <w:rFonts w:ascii="Arial" w:eastAsia="Arial" w:hAnsi="Arial" w:cs="Arial"/>
          <w:b/>
          <w:bCs/>
          <w:color w:val="000000" w:themeColor="text1"/>
          <w:lang w:val="de-DE"/>
        </w:rPr>
        <w:t>Bau</w:t>
      </w:r>
      <w:r w:rsidR="78B83F64" w:rsidRPr="04CA19A4">
        <w:rPr>
          <w:rFonts w:ascii="Arial" w:eastAsia="Arial" w:hAnsi="Arial" w:cs="Arial"/>
          <w:b/>
          <w:bCs/>
          <w:color w:val="000000" w:themeColor="text1"/>
          <w:lang w:val="de-DE"/>
        </w:rPr>
        <w:t>wirtschaft</w:t>
      </w:r>
    </w:p>
    <w:p w14:paraId="43B4C728" w14:textId="437E21FA" w:rsidR="46F2DAAD" w:rsidRDefault="7F0BE4EA" w:rsidP="447AD88E">
      <w:pPr>
        <w:spacing w:after="0" w:line="360" w:lineRule="auto"/>
        <w:jc w:val="both"/>
        <w:rPr>
          <w:rFonts w:ascii="Arial" w:eastAsia="Arial" w:hAnsi="Arial" w:cs="Arial"/>
          <w:color w:val="000000" w:themeColor="text1"/>
          <w:lang w:val="de-DE"/>
        </w:rPr>
      </w:pPr>
      <w:r w:rsidRPr="04CA19A4">
        <w:rPr>
          <w:rFonts w:ascii="Arial" w:eastAsia="Arial" w:hAnsi="Arial" w:cs="Arial"/>
          <w:color w:val="000000" w:themeColor="text1"/>
          <w:lang w:val="de-DE"/>
        </w:rPr>
        <w:t>Ein weiterer Höhepunkt des Portfolios, das Freudenberg auf der IDEA Show vorstellen wird, sind die Anwendungen von Enka</w:t>
      </w:r>
      <w:r w:rsidR="4BB2B2ED" w:rsidRPr="04CA19A4">
        <w:rPr>
          <w:rFonts w:ascii="Arial" w:eastAsia="Arial" w:hAnsi="Arial" w:cs="Arial"/>
          <w:color w:val="000000" w:themeColor="text1"/>
          <w:vertAlign w:val="superscript"/>
          <w:lang w:val="de-DE"/>
        </w:rPr>
        <w:t>®</w:t>
      </w:r>
      <w:r w:rsidRPr="04CA19A4">
        <w:rPr>
          <w:rFonts w:ascii="Arial" w:eastAsia="Arial" w:hAnsi="Arial" w:cs="Arial"/>
          <w:color w:val="000000" w:themeColor="text1"/>
          <w:lang w:val="de-DE"/>
        </w:rPr>
        <w:t xml:space="preserve">Solutions, die auf den Bedachungs- und Baumarkt zugeschnitten sind. So wird </w:t>
      </w:r>
      <w:r w:rsidR="3CC128E7" w:rsidRPr="04CA19A4">
        <w:rPr>
          <w:rFonts w:ascii="Arial" w:eastAsia="Arial" w:hAnsi="Arial" w:cs="Arial"/>
          <w:color w:val="000000" w:themeColor="text1"/>
          <w:lang w:val="de-DE"/>
        </w:rPr>
        <w:t>etwa</w:t>
      </w:r>
      <w:r w:rsidR="4D99B738" w:rsidRPr="04CA19A4">
        <w:rPr>
          <w:rFonts w:ascii="Arial" w:eastAsia="Arial" w:hAnsi="Arial" w:cs="Arial"/>
          <w:color w:val="000000" w:themeColor="text1"/>
          <w:lang w:val="de-DE"/>
        </w:rPr>
        <w:t xml:space="preserve"> </w:t>
      </w:r>
      <w:r w:rsidR="52BC51D2" w:rsidRPr="04CA19A4">
        <w:rPr>
          <w:rFonts w:ascii="Arial" w:eastAsia="Arial" w:hAnsi="Arial" w:cs="Arial"/>
          <w:color w:val="000000" w:themeColor="text1"/>
          <w:lang w:val="de-DE"/>
        </w:rPr>
        <w:t>das</w:t>
      </w:r>
      <w:r w:rsidR="3F35C18B" w:rsidRPr="04CA19A4">
        <w:rPr>
          <w:rFonts w:ascii="Arial" w:eastAsia="Arial" w:hAnsi="Arial" w:cs="Arial"/>
          <w:color w:val="000000" w:themeColor="text1"/>
          <w:lang w:val="de-DE"/>
        </w:rPr>
        <w:t xml:space="preserve"> </w:t>
      </w:r>
      <w:r w:rsidRPr="04CA19A4">
        <w:rPr>
          <w:rFonts w:ascii="Arial" w:eastAsia="Arial" w:hAnsi="Arial" w:cs="Arial"/>
          <w:color w:val="000000" w:themeColor="text1"/>
          <w:lang w:val="de-DE"/>
        </w:rPr>
        <w:t>Enka</w:t>
      </w:r>
      <w:r w:rsidR="1FB25C30" w:rsidRPr="04CA19A4">
        <w:rPr>
          <w:rFonts w:ascii="Arial" w:eastAsia="Arial" w:hAnsi="Arial" w:cs="Arial"/>
          <w:color w:val="000000" w:themeColor="text1"/>
          <w:vertAlign w:val="superscript"/>
          <w:lang w:val="de-DE"/>
        </w:rPr>
        <w:t>®</w:t>
      </w:r>
      <w:r w:rsidRPr="04CA19A4">
        <w:rPr>
          <w:rFonts w:ascii="Arial" w:eastAsia="Arial" w:hAnsi="Arial" w:cs="Arial"/>
          <w:color w:val="000000" w:themeColor="text1"/>
          <w:lang w:val="de-DE"/>
        </w:rPr>
        <w:t xml:space="preserve"> BioCarrier </w:t>
      </w:r>
      <w:r w:rsidR="275B59A5" w:rsidRPr="04CA19A4">
        <w:rPr>
          <w:rFonts w:ascii="Arial" w:eastAsia="Arial" w:hAnsi="Arial" w:cs="Arial"/>
          <w:color w:val="000000" w:themeColor="text1"/>
          <w:lang w:val="de-DE"/>
        </w:rPr>
        <w:t>zu sehen sein</w:t>
      </w:r>
      <w:r w:rsidRPr="04CA19A4">
        <w:rPr>
          <w:rFonts w:ascii="Arial" w:eastAsia="Arial" w:hAnsi="Arial" w:cs="Arial"/>
          <w:color w:val="000000" w:themeColor="text1"/>
          <w:lang w:val="de-DE"/>
        </w:rPr>
        <w:t xml:space="preserve">, </w:t>
      </w:r>
      <w:r w:rsidR="6046B3B0" w:rsidRPr="04CA19A4">
        <w:rPr>
          <w:rFonts w:ascii="Arial" w:eastAsia="Arial" w:hAnsi="Arial" w:cs="Arial"/>
          <w:color w:val="000000" w:themeColor="text1"/>
          <w:lang w:val="de-DE"/>
        </w:rPr>
        <w:t xml:space="preserve">das </w:t>
      </w:r>
      <w:r w:rsidRPr="04CA19A4">
        <w:rPr>
          <w:rFonts w:ascii="Arial" w:eastAsia="Arial" w:hAnsi="Arial" w:cs="Arial"/>
          <w:color w:val="000000" w:themeColor="text1"/>
          <w:lang w:val="de-DE"/>
        </w:rPr>
        <w:t xml:space="preserve">sich besonders für </w:t>
      </w:r>
      <w:r w:rsidR="2F082A34" w:rsidRPr="04CA19A4">
        <w:rPr>
          <w:rFonts w:ascii="Arial" w:eastAsia="Arial" w:hAnsi="Arial" w:cs="Arial"/>
          <w:color w:val="000000" w:themeColor="text1"/>
          <w:lang w:val="de-DE"/>
        </w:rPr>
        <w:t>Gründächer</w:t>
      </w:r>
      <w:r w:rsidRPr="04CA19A4">
        <w:rPr>
          <w:rFonts w:ascii="Arial" w:eastAsia="Arial" w:hAnsi="Arial" w:cs="Arial"/>
          <w:color w:val="000000" w:themeColor="text1"/>
          <w:lang w:val="de-DE"/>
        </w:rPr>
        <w:t xml:space="preserve"> eignet. Das Trägermaterial von Freudenberg ermöglicht </w:t>
      </w:r>
      <w:r w:rsidR="07F668CF" w:rsidRPr="04CA19A4">
        <w:rPr>
          <w:rFonts w:ascii="Arial" w:eastAsia="Arial" w:hAnsi="Arial" w:cs="Arial"/>
          <w:color w:val="000000" w:themeColor="text1"/>
          <w:lang w:val="de-DE"/>
        </w:rPr>
        <w:t xml:space="preserve">vorbegrünte </w:t>
      </w:r>
      <w:r w:rsidRPr="04CA19A4">
        <w:rPr>
          <w:rFonts w:ascii="Arial" w:eastAsia="Arial" w:hAnsi="Arial" w:cs="Arial"/>
          <w:color w:val="000000" w:themeColor="text1"/>
          <w:lang w:val="de-DE"/>
        </w:rPr>
        <w:t xml:space="preserve">Gründachkonstruktionen und besteht zu 100 </w:t>
      </w:r>
      <w:r w:rsidR="40E8E8A2" w:rsidRPr="04CA19A4">
        <w:rPr>
          <w:rFonts w:ascii="Arial" w:eastAsia="Arial" w:hAnsi="Arial" w:cs="Arial"/>
          <w:color w:val="000000" w:themeColor="text1"/>
          <w:lang w:val="de-DE"/>
        </w:rPr>
        <w:t>Prozent</w:t>
      </w:r>
      <w:r w:rsidRPr="04CA19A4">
        <w:rPr>
          <w:rFonts w:ascii="Arial" w:eastAsia="Arial" w:hAnsi="Arial" w:cs="Arial"/>
          <w:color w:val="000000" w:themeColor="text1"/>
          <w:lang w:val="de-DE"/>
        </w:rPr>
        <w:t xml:space="preserve"> aus biobasierten Rohstoffen. </w:t>
      </w:r>
      <w:r w:rsidR="39ABD5C6" w:rsidRPr="04CA19A4">
        <w:rPr>
          <w:rFonts w:ascii="Arial" w:eastAsia="Arial" w:hAnsi="Arial" w:cs="Arial"/>
          <w:color w:val="000000" w:themeColor="text1"/>
          <w:lang w:val="de-DE"/>
        </w:rPr>
        <w:t>Gründ</w:t>
      </w:r>
      <w:r w:rsidRPr="04CA19A4">
        <w:rPr>
          <w:rFonts w:ascii="Arial" w:eastAsia="Arial" w:hAnsi="Arial" w:cs="Arial"/>
          <w:color w:val="000000" w:themeColor="text1"/>
          <w:lang w:val="de-DE"/>
        </w:rPr>
        <w:t>ächer werden aufgrund ihrer zahlreichen ökologischen und finanziellen Vorteile immer beliebter. Die Anwendungen für Gründächer von Enka</w:t>
      </w:r>
      <w:r w:rsidRPr="04CA19A4">
        <w:rPr>
          <w:rFonts w:ascii="Arial" w:eastAsia="Arial" w:hAnsi="Arial" w:cs="Arial"/>
          <w:color w:val="000000" w:themeColor="text1"/>
          <w:vertAlign w:val="superscript"/>
          <w:lang w:val="de-DE"/>
        </w:rPr>
        <w:t>®</w:t>
      </w:r>
      <w:r w:rsidRPr="04CA19A4">
        <w:rPr>
          <w:rFonts w:ascii="Arial" w:eastAsia="Arial" w:hAnsi="Arial" w:cs="Arial"/>
          <w:color w:val="000000" w:themeColor="text1"/>
          <w:lang w:val="de-DE"/>
        </w:rPr>
        <w:t xml:space="preserve">Solutions ermöglichen es Kunden daher, den sich </w:t>
      </w:r>
      <w:r w:rsidR="6B81F9A1" w:rsidRPr="04CA19A4">
        <w:rPr>
          <w:rFonts w:ascii="Arial" w:eastAsia="Arial" w:hAnsi="Arial" w:cs="Arial"/>
          <w:color w:val="000000" w:themeColor="text1"/>
          <w:lang w:val="de-DE"/>
        </w:rPr>
        <w:t xml:space="preserve">wandelnden </w:t>
      </w:r>
      <w:r w:rsidRPr="04CA19A4">
        <w:rPr>
          <w:rFonts w:ascii="Arial" w:eastAsia="Arial" w:hAnsi="Arial" w:cs="Arial"/>
          <w:color w:val="000000" w:themeColor="text1"/>
          <w:lang w:val="de-DE"/>
        </w:rPr>
        <w:t>Anforderungen des Bausektors gerecht zu werden</w:t>
      </w:r>
      <w:r w:rsidR="45B411FB" w:rsidRPr="04CA19A4">
        <w:rPr>
          <w:rFonts w:ascii="Arial" w:eastAsia="Arial" w:hAnsi="Arial" w:cs="Arial"/>
          <w:color w:val="000000" w:themeColor="text1"/>
          <w:lang w:val="de-DE"/>
        </w:rPr>
        <w:t xml:space="preserve"> und gleichzeitig ein starkes Engagement für Nachhaltigkeit zu zeigen.   </w:t>
      </w:r>
    </w:p>
    <w:p w14:paraId="5BC6EF73" w14:textId="00AB7708" w:rsidR="46F2DAAD" w:rsidRDefault="46F2DAAD" w:rsidP="447AD88E">
      <w:pPr>
        <w:spacing w:after="0" w:line="360" w:lineRule="auto"/>
        <w:jc w:val="both"/>
        <w:rPr>
          <w:rFonts w:ascii="Arial" w:eastAsia="Arial" w:hAnsi="Arial" w:cs="Arial"/>
          <w:color w:val="000000" w:themeColor="text1"/>
          <w:lang w:val="de-DE"/>
        </w:rPr>
      </w:pPr>
      <w:r w:rsidRPr="447AD88E">
        <w:rPr>
          <w:rFonts w:ascii="Arial" w:eastAsia="Arial" w:hAnsi="Arial" w:cs="Arial"/>
          <w:color w:val="000000" w:themeColor="text1"/>
          <w:lang w:val="de-DE"/>
        </w:rPr>
        <w:t xml:space="preserve">  </w:t>
      </w:r>
    </w:p>
    <w:p w14:paraId="751F5EAC" w14:textId="3ED6DC28" w:rsidR="00146BC6" w:rsidRDefault="6B9E5B15" w:rsidP="5D5F3925">
      <w:pPr>
        <w:spacing w:after="0" w:line="360" w:lineRule="auto"/>
        <w:jc w:val="both"/>
        <w:rPr>
          <w:rFonts w:ascii="Arial" w:eastAsia="Arial" w:hAnsi="Arial" w:cs="Arial"/>
          <w:b/>
          <w:bCs/>
          <w:color w:val="000000" w:themeColor="text1"/>
          <w:u w:val="single"/>
        </w:rPr>
      </w:pPr>
      <w:r w:rsidRPr="5D5F3925">
        <w:rPr>
          <w:rFonts w:ascii="Arial" w:eastAsia="Arial" w:hAnsi="Arial" w:cs="Arial"/>
          <w:b/>
          <w:bCs/>
          <w:color w:val="000000" w:themeColor="text1"/>
          <w:u w:val="single"/>
        </w:rPr>
        <w:t>Fotos:</w:t>
      </w:r>
    </w:p>
    <w:p w14:paraId="41CFDEB9" w14:textId="1D048ED0" w:rsidR="6B9E5B15" w:rsidRDefault="6B9E5B15" w:rsidP="5D5F3925">
      <w:pPr>
        <w:spacing w:after="0" w:line="360" w:lineRule="auto"/>
        <w:jc w:val="both"/>
        <w:rPr>
          <w:rFonts w:cs="Calibri"/>
          <w:color w:val="000000" w:themeColor="text1"/>
          <w:lang w:val="de-DE"/>
        </w:rPr>
      </w:pPr>
      <w:r>
        <w:rPr>
          <w:noProof/>
        </w:rPr>
        <w:drawing>
          <wp:inline distT="0" distB="0" distL="0" distR="0" wp14:anchorId="3DB8BC4D" wp14:editId="764252E7">
            <wp:extent cx="2828925" cy="1881198"/>
            <wp:effectExtent l="0" t="0" r="0" b="5080"/>
            <wp:docPr id="1993072666" name="Picture 199307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072666"/>
                    <pic:cNvPicPr/>
                  </pic:nvPicPr>
                  <pic:blipFill>
                    <a:blip r:embed="rId11">
                      <a:extLst>
                        <a:ext uri="{28A0092B-C50C-407E-A947-70E740481C1C}">
                          <a14:useLocalDpi xmlns:a14="http://schemas.microsoft.com/office/drawing/2010/main" val="0"/>
                        </a:ext>
                      </a:extLst>
                    </a:blip>
                    <a:stretch>
                      <a:fillRect/>
                    </a:stretch>
                  </pic:blipFill>
                  <pic:spPr>
                    <a:xfrm>
                      <a:off x="0" y="0"/>
                      <a:ext cx="2831193" cy="1882706"/>
                    </a:xfrm>
                    <a:prstGeom prst="rect">
                      <a:avLst/>
                    </a:prstGeom>
                  </pic:spPr>
                </pic:pic>
              </a:graphicData>
            </a:graphic>
          </wp:inline>
        </w:drawing>
      </w:r>
    </w:p>
    <w:p w14:paraId="63B89273" w14:textId="02552252" w:rsidR="6B9E5B15" w:rsidRDefault="1F4E98F6" w:rsidP="00274B5C">
      <w:pPr>
        <w:spacing w:after="0" w:line="240" w:lineRule="auto"/>
        <w:jc w:val="both"/>
        <w:rPr>
          <w:rFonts w:ascii="Arial" w:eastAsia="Arial" w:hAnsi="Arial" w:cs="Arial"/>
          <w:color w:val="000000" w:themeColor="text1"/>
          <w:lang w:val="de-DE"/>
        </w:rPr>
      </w:pPr>
      <w:r w:rsidRPr="023715D8">
        <w:rPr>
          <w:rFonts w:ascii="Arial" w:eastAsia="Arial" w:hAnsi="Arial" w:cs="Arial"/>
          <w:color w:val="000000" w:themeColor="text1"/>
          <w:lang w:val="de-DE"/>
        </w:rPr>
        <w:t>Nassvliessoff-</w:t>
      </w:r>
      <w:r w:rsidR="6B9E5B15" w:rsidRPr="023715D8">
        <w:rPr>
          <w:rFonts w:ascii="Arial" w:eastAsia="Arial" w:hAnsi="Arial" w:cs="Arial"/>
          <w:color w:val="000000" w:themeColor="text1"/>
          <w:lang w:val="de-DE"/>
        </w:rPr>
        <w:t>Materialien von Freudenberg.</w:t>
      </w:r>
    </w:p>
    <w:p w14:paraId="0F298511" w14:textId="19128358" w:rsidR="5D5F3925" w:rsidRDefault="6B9E5B15" w:rsidP="00274B5C">
      <w:pPr>
        <w:pStyle w:val="KeinAbsatzformat"/>
        <w:spacing w:line="240" w:lineRule="auto"/>
        <w:rPr>
          <w:rFonts w:ascii="Arial" w:eastAsia="Arial" w:hAnsi="Arial" w:cs="Arial"/>
          <w:color w:val="000000" w:themeColor="text1"/>
          <w:sz w:val="22"/>
          <w:szCs w:val="22"/>
          <w:lang w:val="de-DE"/>
        </w:rPr>
      </w:pPr>
      <w:r w:rsidRPr="6ED8F4FC">
        <w:rPr>
          <w:rFonts w:ascii="Arial" w:eastAsia="Arial" w:hAnsi="Arial" w:cs="Arial"/>
          <w:color w:val="000000" w:themeColor="text1"/>
          <w:sz w:val="22"/>
          <w:szCs w:val="22"/>
          <w:lang w:val="de-DE"/>
        </w:rPr>
        <w:t>Quelle: ©Freudenberg Performance Materials</w:t>
      </w:r>
    </w:p>
    <w:p w14:paraId="5E7A64FE" w14:textId="77777777" w:rsidR="0078673C" w:rsidRPr="00274B5C" w:rsidRDefault="0078673C" w:rsidP="00274B5C">
      <w:pPr>
        <w:pStyle w:val="KeinAbsatzformat"/>
        <w:spacing w:line="240" w:lineRule="auto"/>
        <w:rPr>
          <w:rFonts w:ascii="Arial" w:eastAsia="Arial" w:hAnsi="Arial" w:cs="Arial"/>
          <w:color w:val="000000" w:themeColor="text1"/>
          <w:sz w:val="22"/>
          <w:szCs w:val="22"/>
          <w:lang w:val="de-DE"/>
        </w:rPr>
      </w:pPr>
    </w:p>
    <w:p w14:paraId="6C1A872E" w14:textId="377F89BF" w:rsidR="00F936D9" w:rsidRPr="00CE3BEF" w:rsidRDefault="32CAC60A" w:rsidP="00274B5C">
      <w:pPr>
        <w:spacing w:after="0" w:line="240" w:lineRule="auto"/>
        <w:jc w:val="both"/>
        <w:rPr>
          <w:rFonts w:ascii="Arial" w:eastAsia="Arial" w:hAnsi="Arial" w:cs="Arial"/>
          <w:lang w:val="de-DE"/>
        </w:rPr>
      </w:pPr>
      <w:r>
        <w:rPr>
          <w:noProof/>
        </w:rPr>
        <w:drawing>
          <wp:inline distT="0" distB="0" distL="0" distR="0" wp14:anchorId="3247A48E" wp14:editId="504874B9">
            <wp:extent cx="2962275" cy="1971831"/>
            <wp:effectExtent l="0" t="0" r="0" b="9525"/>
            <wp:docPr id="1038659018" name="Picture 1038659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659018"/>
                    <pic:cNvPicPr/>
                  </pic:nvPicPr>
                  <pic:blipFill>
                    <a:blip r:embed="rId12">
                      <a:extLst>
                        <a:ext uri="{28A0092B-C50C-407E-A947-70E740481C1C}">
                          <a14:useLocalDpi xmlns:a14="http://schemas.microsoft.com/office/drawing/2010/main" val="0"/>
                        </a:ext>
                      </a:extLst>
                    </a:blip>
                    <a:stretch>
                      <a:fillRect/>
                    </a:stretch>
                  </pic:blipFill>
                  <pic:spPr>
                    <a:xfrm>
                      <a:off x="0" y="0"/>
                      <a:ext cx="2964769" cy="1973491"/>
                    </a:xfrm>
                    <a:prstGeom prst="rect">
                      <a:avLst/>
                    </a:prstGeom>
                  </pic:spPr>
                </pic:pic>
              </a:graphicData>
            </a:graphic>
          </wp:inline>
        </w:drawing>
      </w:r>
      <w:r w:rsidRPr="004122D0">
        <w:rPr>
          <w:lang w:val="de-DE"/>
        </w:rPr>
        <w:br/>
      </w:r>
      <w:r w:rsidR="59B9EC1E" w:rsidRPr="341F61A0">
        <w:rPr>
          <w:rFonts w:ascii="Arial" w:eastAsia="Arial" w:hAnsi="Arial" w:cs="Arial"/>
          <w:lang w:val="de-DE"/>
        </w:rPr>
        <w:t>Freudenbergs Trägermaterial für Gründächer.</w:t>
      </w:r>
    </w:p>
    <w:p w14:paraId="4D594348" w14:textId="348DC041" w:rsidR="00465B3C" w:rsidRPr="00CE3BEF" w:rsidRDefault="00CE3BEF" w:rsidP="00274B5C">
      <w:pPr>
        <w:pStyle w:val="KeinAbsatzformat"/>
        <w:spacing w:line="240" w:lineRule="auto"/>
        <w:rPr>
          <w:rFonts w:ascii="Arial" w:eastAsia="Arial" w:hAnsi="Arial" w:cs="Arial"/>
          <w:color w:val="000000" w:themeColor="text1"/>
          <w:sz w:val="22"/>
          <w:szCs w:val="22"/>
          <w:lang w:val="de-DE"/>
        </w:rPr>
      </w:pPr>
      <w:r w:rsidRPr="00CE3BEF">
        <w:rPr>
          <w:rFonts w:ascii="Arial" w:eastAsia="Arial" w:hAnsi="Arial" w:cs="Arial"/>
          <w:color w:val="000000" w:themeColor="text1"/>
          <w:sz w:val="22"/>
          <w:szCs w:val="22"/>
          <w:lang w:val="de-DE"/>
        </w:rPr>
        <w:t>Quelle</w:t>
      </w:r>
      <w:r w:rsidR="00465B3C" w:rsidRPr="00CE3BEF">
        <w:rPr>
          <w:rFonts w:ascii="Arial" w:eastAsia="Arial" w:hAnsi="Arial" w:cs="Arial"/>
          <w:color w:val="000000" w:themeColor="text1"/>
          <w:sz w:val="22"/>
          <w:szCs w:val="22"/>
          <w:lang w:val="de-DE"/>
        </w:rPr>
        <w:t>: ©Freudenberg Performance Materials</w:t>
      </w:r>
    </w:p>
    <w:p w14:paraId="7257E647" w14:textId="77777777" w:rsidR="0055211F" w:rsidRDefault="0055211F" w:rsidP="00CE3BEF">
      <w:pPr>
        <w:pStyle w:val="Headline"/>
        <w:spacing w:line="360" w:lineRule="auto"/>
        <w:ind w:right="-36"/>
        <w:jc w:val="both"/>
        <w:rPr>
          <w:rFonts w:ascii="Arial" w:hAnsi="Arial" w:cs="Arial"/>
          <w:caps w:val="0"/>
          <w:color w:val="auto"/>
          <w:sz w:val="24"/>
          <w:szCs w:val="24"/>
          <w:lang w:val="de-DE"/>
        </w:rPr>
      </w:pPr>
    </w:p>
    <w:p w14:paraId="79B4144A" w14:textId="08990B6C" w:rsidR="00CE3BEF" w:rsidRPr="00CE3BEF" w:rsidRDefault="00CE3BEF" w:rsidP="00F92654">
      <w:pPr>
        <w:pStyle w:val="Headline"/>
        <w:spacing w:line="360" w:lineRule="auto"/>
        <w:ind w:right="-34"/>
        <w:jc w:val="both"/>
        <w:rPr>
          <w:rFonts w:ascii="Arial" w:hAnsi="Arial" w:cs="Arial"/>
          <w:caps w:val="0"/>
          <w:color w:val="auto"/>
          <w:sz w:val="24"/>
          <w:szCs w:val="24"/>
          <w:lang w:val="de-DE"/>
        </w:rPr>
      </w:pPr>
      <w:r w:rsidRPr="00CE3BEF">
        <w:rPr>
          <w:rFonts w:ascii="Arial" w:hAnsi="Arial" w:cs="Arial"/>
          <w:caps w:val="0"/>
          <w:color w:val="auto"/>
          <w:sz w:val="24"/>
          <w:szCs w:val="24"/>
          <w:lang w:val="de-DE"/>
        </w:rPr>
        <w:t>Kontakt für Medienanfragen</w:t>
      </w:r>
    </w:p>
    <w:p w14:paraId="1D5A956D" w14:textId="6708E102" w:rsidR="00DB5720" w:rsidRPr="00CE3BEF" w:rsidRDefault="3754EA26" w:rsidP="7D00A6F8">
      <w:pPr>
        <w:spacing w:after="0"/>
        <w:ind w:right="-1737"/>
        <w:jc w:val="both"/>
        <w:rPr>
          <w:rFonts w:ascii="Arial" w:eastAsia="Arial" w:hAnsi="Arial" w:cs="Arial"/>
          <w:b/>
          <w:bCs/>
          <w:color w:val="000000" w:themeColor="text1"/>
          <w:sz w:val="20"/>
          <w:szCs w:val="20"/>
          <w:lang w:val="de-DE"/>
        </w:rPr>
      </w:pPr>
      <w:r w:rsidRPr="00CE3BEF">
        <w:rPr>
          <w:rFonts w:ascii="Arial" w:eastAsia="Arial" w:hAnsi="Arial" w:cs="Arial"/>
          <w:b/>
          <w:bCs/>
          <w:color w:val="000000" w:themeColor="text1"/>
          <w:sz w:val="20"/>
          <w:szCs w:val="20"/>
          <w:lang w:val="de-DE"/>
        </w:rPr>
        <w:t>Freudenberg Performance Materials Holding GmbH</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3"/>
        <w:gridCol w:w="4913"/>
      </w:tblGrid>
      <w:tr w:rsidR="00BE55C7" w:rsidRPr="00CE3BEF" w14:paraId="5AFEDD30" w14:textId="77777777" w:rsidTr="3797B886">
        <w:tc>
          <w:tcPr>
            <w:tcW w:w="4913" w:type="dxa"/>
          </w:tcPr>
          <w:p w14:paraId="52D53CB1" w14:textId="77777777" w:rsidR="00BE55C7" w:rsidRPr="00CE3BEF" w:rsidRDefault="00BE55C7" w:rsidP="3797B886">
            <w:pPr>
              <w:spacing w:after="0"/>
              <w:ind w:right="-1737"/>
              <w:jc w:val="both"/>
              <w:rPr>
                <w:rFonts w:ascii="Arial" w:eastAsia="Arial" w:hAnsi="Arial" w:cs="Arial"/>
                <w:color w:val="000000" w:themeColor="text1"/>
                <w:sz w:val="20"/>
                <w:szCs w:val="20"/>
                <w:lang w:val="de-DE"/>
              </w:rPr>
            </w:pPr>
            <w:r w:rsidRPr="3797B886">
              <w:rPr>
                <w:rFonts w:ascii="Arial" w:eastAsia="Arial" w:hAnsi="Arial" w:cs="Arial"/>
                <w:sz w:val="20"/>
                <w:szCs w:val="20"/>
                <w:lang w:val="de-DE"/>
              </w:rPr>
              <w:t xml:space="preserve">Katrin Böttcher </w:t>
            </w:r>
          </w:p>
          <w:p w14:paraId="59862997" w14:textId="77777777" w:rsidR="00BE55C7" w:rsidRPr="00CE3BEF" w:rsidRDefault="00BE55C7" w:rsidP="3797B886">
            <w:pPr>
              <w:spacing w:after="0"/>
              <w:ind w:right="-1737"/>
              <w:jc w:val="both"/>
              <w:rPr>
                <w:rFonts w:ascii="Arial" w:eastAsia="Arial" w:hAnsi="Arial" w:cs="Arial"/>
                <w:color w:val="000000" w:themeColor="text1"/>
                <w:sz w:val="20"/>
                <w:szCs w:val="20"/>
                <w:lang w:val="de-DE"/>
              </w:rPr>
            </w:pPr>
            <w:r w:rsidRPr="3797B886">
              <w:rPr>
                <w:rFonts w:ascii="Arial" w:eastAsia="Arial" w:hAnsi="Arial" w:cs="Arial"/>
                <w:sz w:val="20"/>
                <w:szCs w:val="20"/>
                <w:lang w:val="de-DE"/>
              </w:rPr>
              <w:t>Manager Global Media Relations</w:t>
            </w:r>
          </w:p>
          <w:p w14:paraId="0AF67727" w14:textId="46574871" w:rsidR="00BE55C7" w:rsidRPr="00CE3BEF" w:rsidRDefault="00BE55C7" w:rsidP="3797B886">
            <w:pPr>
              <w:spacing w:after="0"/>
              <w:ind w:right="-1737"/>
              <w:jc w:val="both"/>
              <w:rPr>
                <w:rFonts w:ascii="Arial" w:eastAsia="Arial" w:hAnsi="Arial" w:cs="Arial"/>
                <w:color w:val="000000" w:themeColor="text1"/>
                <w:sz w:val="20"/>
                <w:szCs w:val="20"/>
                <w:lang w:val="de-DE"/>
              </w:rPr>
            </w:pPr>
            <w:r w:rsidRPr="3797B886">
              <w:rPr>
                <w:rFonts w:ascii="Arial" w:eastAsia="Arial" w:hAnsi="Arial" w:cs="Arial"/>
                <w:sz w:val="20"/>
                <w:szCs w:val="20"/>
                <w:lang w:val="de-DE"/>
              </w:rPr>
              <w:t>Höhnerweg 2-4 / 69469 Weinheim / Germany</w:t>
            </w:r>
          </w:p>
          <w:p w14:paraId="2C45B8DC" w14:textId="4DED8C66" w:rsidR="00BE55C7" w:rsidRPr="00CE3BEF" w:rsidRDefault="19B36174" w:rsidP="3797B886">
            <w:pPr>
              <w:spacing w:after="0"/>
              <w:ind w:right="-1737"/>
              <w:jc w:val="both"/>
              <w:rPr>
                <w:rFonts w:ascii="Arial" w:eastAsia="Arial" w:hAnsi="Arial" w:cs="Arial"/>
                <w:color w:val="000000" w:themeColor="text1"/>
                <w:sz w:val="20"/>
                <w:szCs w:val="20"/>
                <w:lang w:val="de-DE"/>
              </w:rPr>
            </w:pPr>
            <w:r w:rsidRPr="3797B886">
              <w:rPr>
                <w:rFonts w:ascii="Arial" w:eastAsia="Arial" w:hAnsi="Arial" w:cs="Arial"/>
                <w:sz w:val="20"/>
                <w:szCs w:val="20"/>
                <w:lang w:val="de-DE"/>
              </w:rPr>
              <w:t xml:space="preserve">Tel. </w:t>
            </w:r>
            <w:r w:rsidR="00BE55C7" w:rsidRPr="3797B886">
              <w:rPr>
                <w:rFonts w:ascii="Arial" w:eastAsia="Arial" w:hAnsi="Arial" w:cs="Arial"/>
                <w:sz w:val="20"/>
                <w:szCs w:val="20"/>
                <w:lang w:val="de-DE"/>
              </w:rPr>
              <w:t>+49 6201 7107 014</w:t>
            </w:r>
          </w:p>
          <w:p w14:paraId="09D1916A" w14:textId="77777777" w:rsidR="00BE55C7" w:rsidRPr="00CE3BEF" w:rsidRDefault="00BE55C7" w:rsidP="3797B886">
            <w:pPr>
              <w:spacing w:after="0"/>
              <w:ind w:right="-1737"/>
              <w:jc w:val="both"/>
              <w:rPr>
                <w:rFonts w:ascii="Arial" w:eastAsia="Arial" w:hAnsi="Arial" w:cs="Arial"/>
                <w:sz w:val="20"/>
                <w:szCs w:val="20"/>
                <w:lang w:val="de-DE"/>
              </w:rPr>
            </w:pPr>
            <w:hyperlink r:id="rId13">
              <w:r w:rsidRPr="3797B886">
                <w:rPr>
                  <w:rStyle w:val="Hyperlink"/>
                  <w:rFonts w:ascii="Arial" w:eastAsia="Arial" w:hAnsi="Arial" w:cs="Arial"/>
                  <w:color w:val="auto"/>
                  <w:sz w:val="20"/>
                  <w:szCs w:val="20"/>
                  <w:lang w:val="de-DE"/>
                </w:rPr>
                <w:t>Katrin.Boettcher@freudenberg-pm.com</w:t>
              </w:r>
            </w:hyperlink>
          </w:p>
          <w:p w14:paraId="47C4398B" w14:textId="77777777" w:rsidR="00BE55C7" w:rsidRPr="00CE3BEF" w:rsidRDefault="00BE55C7" w:rsidP="3797B886">
            <w:pPr>
              <w:spacing w:after="0"/>
              <w:ind w:right="-1737"/>
              <w:jc w:val="both"/>
              <w:rPr>
                <w:rFonts w:ascii="Arial" w:eastAsia="Arial" w:hAnsi="Arial" w:cs="Arial"/>
                <w:sz w:val="20"/>
                <w:szCs w:val="20"/>
                <w:lang w:val="de-DE"/>
              </w:rPr>
            </w:pPr>
            <w:hyperlink>
              <w:r w:rsidRPr="3797B886">
                <w:rPr>
                  <w:rStyle w:val="Hyperlink"/>
                  <w:rFonts w:ascii="Arial" w:eastAsia="Arial" w:hAnsi="Arial" w:cs="Arial"/>
                  <w:color w:val="auto"/>
                  <w:sz w:val="20"/>
                  <w:szCs w:val="20"/>
                  <w:lang w:val="de-DE"/>
                </w:rPr>
                <w:t>www.freudenberg-pm.com</w:t>
              </w:r>
            </w:hyperlink>
          </w:p>
          <w:p w14:paraId="4DE05F83" w14:textId="77777777" w:rsidR="00BE55C7" w:rsidRPr="00CE3BEF" w:rsidRDefault="00BE55C7" w:rsidP="3797B886">
            <w:pPr>
              <w:spacing w:after="0"/>
              <w:ind w:right="-1737"/>
              <w:jc w:val="both"/>
              <w:rPr>
                <w:rFonts w:ascii="Arial" w:eastAsia="Arial" w:hAnsi="Arial" w:cs="Arial"/>
                <w:b/>
                <w:bCs/>
                <w:color w:val="000000" w:themeColor="text1"/>
                <w:sz w:val="20"/>
                <w:szCs w:val="20"/>
                <w:lang w:val="de-DE"/>
              </w:rPr>
            </w:pPr>
          </w:p>
        </w:tc>
        <w:tc>
          <w:tcPr>
            <w:tcW w:w="4913" w:type="dxa"/>
          </w:tcPr>
          <w:p w14:paraId="33BD1283" w14:textId="77777777" w:rsidR="00BE55C7" w:rsidRPr="00CE3BEF" w:rsidRDefault="00BE55C7" w:rsidP="3797B886">
            <w:pPr>
              <w:spacing w:after="0"/>
              <w:ind w:right="-1737"/>
              <w:jc w:val="both"/>
              <w:rPr>
                <w:rFonts w:ascii="Arial" w:eastAsia="Arial" w:hAnsi="Arial" w:cs="Arial"/>
                <w:color w:val="000000" w:themeColor="text1"/>
                <w:sz w:val="20"/>
                <w:szCs w:val="20"/>
                <w:lang w:val="de-DE"/>
              </w:rPr>
            </w:pPr>
            <w:r w:rsidRPr="3797B886">
              <w:rPr>
                <w:rFonts w:ascii="Arial" w:eastAsia="Arial" w:hAnsi="Arial" w:cs="Arial"/>
                <w:sz w:val="20"/>
                <w:szCs w:val="20"/>
                <w:lang w:val="de-DE"/>
              </w:rPr>
              <w:t>Annalena Wahlig</w:t>
            </w:r>
          </w:p>
          <w:p w14:paraId="777BF0F8" w14:textId="77777777" w:rsidR="00BE55C7" w:rsidRPr="00CE3BEF" w:rsidRDefault="00BE55C7" w:rsidP="3797B886">
            <w:pPr>
              <w:spacing w:after="0"/>
              <w:ind w:right="-1737"/>
              <w:jc w:val="both"/>
              <w:rPr>
                <w:rFonts w:ascii="Arial" w:eastAsia="Arial" w:hAnsi="Arial" w:cs="Arial"/>
                <w:color w:val="000000" w:themeColor="text1"/>
                <w:sz w:val="20"/>
                <w:szCs w:val="20"/>
                <w:lang w:val="de-DE"/>
              </w:rPr>
            </w:pPr>
            <w:r w:rsidRPr="3797B886">
              <w:rPr>
                <w:rFonts w:ascii="Arial" w:eastAsia="Arial" w:hAnsi="Arial" w:cs="Arial"/>
                <w:sz w:val="20"/>
                <w:szCs w:val="20"/>
                <w:lang w:val="de-DE"/>
              </w:rPr>
              <w:t>Specialist Marketing &amp; Communications</w:t>
            </w:r>
          </w:p>
          <w:p w14:paraId="68D861F0" w14:textId="334A909B" w:rsidR="00BE55C7" w:rsidRPr="00CE3BEF" w:rsidRDefault="00BE55C7" w:rsidP="3797B886">
            <w:pPr>
              <w:spacing w:after="0"/>
              <w:ind w:right="-1737"/>
              <w:jc w:val="both"/>
              <w:rPr>
                <w:rFonts w:ascii="Arial" w:eastAsia="Arial" w:hAnsi="Arial" w:cs="Arial"/>
                <w:color w:val="000000" w:themeColor="text1"/>
                <w:sz w:val="20"/>
                <w:szCs w:val="20"/>
                <w:lang w:val="de-DE"/>
              </w:rPr>
            </w:pPr>
            <w:r w:rsidRPr="3797B886">
              <w:rPr>
                <w:rFonts w:ascii="Arial" w:eastAsia="Arial" w:hAnsi="Arial" w:cs="Arial"/>
                <w:sz w:val="20"/>
                <w:szCs w:val="20"/>
                <w:lang w:val="de-DE"/>
              </w:rPr>
              <w:t>Höhnerweg 2-4 / 69469 Weinheim / Germany</w:t>
            </w:r>
          </w:p>
          <w:p w14:paraId="50321A2A" w14:textId="5A99EE82" w:rsidR="00BE55C7" w:rsidRPr="00CE3BEF" w:rsidRDefault="15C9720A" w:rsidP="3797B886">
            <w:pPr>
              <w:spacing w:after="0"/>
              <w:ind w:right="-1737"/>
              <w:jc w:val="both"/>
              <w:rPr>
                <w:rFonts w:ascii="Arial" w:eastAsia="Arial" w:hAnsi="Arial" w:cs="Arial"/>
                <w:color w:val="000000" w:themeColor="text1"/>
                <w:sz w:val="20"/>
                <w:szCs w:val="20"/>
                <w:lang w:val="de-DE"/>
              </w:rPr>
            </w:pPr>
            <w:r w:rsidRPr="3797B886">
              <w:rPr>
                <w:rFonts w:ascii="Arial" w:eastAsia="Arial" w:hAnsi="Arial" w:cs="Arial"/>
                <w:sz w:val="20"/>
                <w:szCs w:val="20"/>
                <w:lang w:val="de-DE"/>
              </w:rPr>
              <w:t xml:space="preserve">Tel. </w:t>
            </w:r>
            <w:r w:rsidR="00CE3BEF" w:rsidRPr="3797B886">
              <w:rPr>
                <w:rFonts w:ascii="Arial" w:eastAsia="Arial" w:hAnsi="Arial" w:cs="Arial"/>
                <w:sz w:val="20"/>
                <w:szCs w:val="20"/>
                <w:lang w:val="de-DE"/>
              </w:rPr>
              <w:t>+49 6201 7107 405</w:t>
            </w:r>
          </w:p>
          <w:p w14:paraId="2D229F44" w14:textId="77777777" w:rsidR="00BE55C7" w:rsidRPr="00CE3BEF" w:rsidRDefault="00BE55C7" w:rsidP="3797B886">
            <w:pPr>
              <w:spacing w:after="0"/>
              <w:ind w:right="-1737"/>
              <w:jc w:val="both"/>
              <w:rPr>
                <w:rFonts w:ascii="Arial" w:eastAsia="Arial" w:hAnsi="Arial" w:cs="Arial"/>
                <w:color w:val="000000" w:themeColor="text1"/>
                <w:sz w:val="20"/>
                <w:szCs w:val="20"/>
                <w:lang w:val="de-DE"/>
              </w:rPr>
            </w:pPr>
            <w:hyperlink r:id="rId14">
              <w:r w:rsidRPr="3797B886">
                <w:rPr>
                  <w:rStyle w:val="Hyperlink"/>
                  <w:rFonts w:ascii="Arial" w:eastAsia="Arial" w:hAnsi="Arial" w:cs="Arial"/>
                  <w:color w:val="auto"/>
                  <w:sz w:val="20"/>
                  <w:szCs w:val="20"/>
                  <w:lang w:val="de-DE"/>
                </w:rPr>
                <w:t>Annalena.Wahlig@freudenberg-pm.com</w:t>
              </w:r>
            </w:hyperlink>
            <w:r w:rsidRPr="3797B886">
              <w:rPr>
                <w:rFonts w:ascii="Arial" w:eastAsia="Arial" w:hAnsi="Arial" w:cs="Arial"/>
                <w:sz w:val="20"/>
                <w:szCs w:val="20"/>
                <w:lang w:val="de-DE"/>
              </w:rPr>
              <w:t xml:space="preserve"> </w:t>
            </w:r>
          </w:p>
          <w:p w14:paraId="2444BDA9" w14:textId="77777777" w:rsidR="00BE55C7" w:rsidRPr="00CE3BEF" w:rsidRDefault="00BE55C7" w:rsidP="3797B886">
            <w:pPr>
              <w:spacing w:after="0"/>
              <w:ind w:right="-1737"/>
              <w:jc w:val="both"/>
              <w:rPr>
                <w:rFonts w:ascii="Arial" w:eastAsia="Arial" w:hAnsi="Arial" w:cs="Arial"/>
                <w:sz w:val="20"/>
                <w:szCs w:val="20"/>
                <w:lang w:val="de-DE"/>
              </w:rPr>
            </w:pPr>
            <w:hyperlink>
              <w:r w:rsidRPr="3797B886">
                <w:rPr>
                  <w:rStyle w:val="Hyperlink"/>
                  <w:rFonts w:ascii="Arial" w:eastAsia="Arial" w:hAnsi="Arial" w:cs="Arial"/>
                  <w:color w:val="auto"/>
                  <w:sz w:val="20"/>
                  <w:szCs w:val="20"/>
                  <w:lang w:val="de-DE"/>
                </w:rPr>
                <w:t>www.freudenberg-pm.com</w:t>
              </w:r>
            </w:hyperlink>
          </w:p>
          <w:p w14:paraId="7C2CBA95" w14:textId="77777777" w:rsidR="00BE55C7" w:rsidRPr="00CE3BEF" w:rsidRDefault="00BE55C7" w:rsidP="3797B886">
            <w:pPr>
              <w:spacing w:after="0"/>
              <w:ind w:right="-1737"/>
              <w:jc w:val="both"/>
              <w:rPr>
                <w:rFonts w:ascii="Arial" w:eastAsia="Arial" w:hAnsi="Arial" w:cs="Arial"/>
                <w:b/>
                <w:bCs/>
                <w:color w:val="000000" w:themeColor="text1"/>
                <w:sz w:val="20"/>
                <w:szCs w:val="20"/>
                <w:lang w:val="de-DE"/>
              </w:rPr>
            </w:pPr>
          </w:p>
        </w:tc>
      </w:tr>
    </w:tbl>
    <w:p w14:paraId="350A53A2" w14:textId="21F4A8EB" w:rsidR="7D00A6F8" w:rsidRPr="00CE3BEF" w:rsidRDefault="00494D88" w:rsidP="7D00A6F8">
      <w:pPr>
        <w:pStyle w:val="KeinAbsatzformat"/>
        <w:rPr>
          <w:rFonts w:ascii="Arial" w:eastAsia="Arial" w:hAnsi="Arial" w:cs="Arial"/>
          <w:color w:val="000000" w:themeColor="text1"/>
          <w:sz w:val="20"/>
          <w:szCs w:val="20"/>
          <w:lang w:val="de-DE"/>
        </w:rPr>
      </w:pPr>
      <w:r w:rsidRPr="00CE3BEF">
        <w:rPr>
          <w:rFonts w:ascii="Arial" w:eastAsia="Arial" w:hAnsi="Arial" w:cs="Arial"/>
          <w:color w:val="000000" w:themeColor="text1"/>
          <w:sz w:val="20"/>
          <w:szCs w:val="20"/>
          <w:lang w:val="de-DE"/>
        </w:rPr>
        <w:t> </w:t>
      </w:r>
    </w:p>
    <w:p w14:paraId="615F9D1E" w14:textId="77777777" w:rsidR="00CE3BEF" w:rsidRPr="00CE3BEF" w:rsidRDefault="00CE3BEF" w:rsidP="00CE3BEF">
      <w:pPr>
        <w:pStyle w:val="Headline"/>
        <w:spacing w:line="360" w:lineRule="auto"/>
        <w:rPr>
          <w:rFonts w:ascii="Arial" w:hAnsi="Arial" w:cs="Arial"/>
          <w:caps w:val="0"/>
          <w:color w:val="000000"/>
          <w:sz w:val="20"/>
          <w:szCs w:val="20"/>
          <w:lang w:val="de-DE"/>
        </w:rPr>
      </w:pPr>
      <w:r w:rsidRPr="24A5ECFA">
        <w:rPr>
          <w:rFonts w:ascii="Arial" w:hAnsi="Arial" w:cs="Arial"/>
          <w:caps w:val="0"/>
          <w:color w:val="000000" w:themeColor="text1"/>
          <w:sz w:val="20"/>
          <w:szCs w:val="20"/>
          <w:lang w:val="de-DE"/>
        </w:rPr>
        <w:t>Über Freudenberg Performance Materials</w:t>
      </w:r>
    </w:p>
    <w:p w14:paraId="34028078" w14:textId="7BD906DE" w:rsidR="75C5E517" w:rsidRDefault="75C5E517" w:rsidP="24A5ECFA">
      <w:pPr>
        <w:spacing w:after="0"/>
        <w:jc w:val="both"/>
        <w:rPr>
          <w:rFonts w:ascii="Arial" w:eastAsia="Arial" w:hAnsi="Arial" w:cs="Arial"/>
          <w:color w:val="000000" w:themeColor="text1"/>
          <w:sz w:val="20"/>
          <w:szCs w:val="20"/>
          <w:lang w:val="de-DE"/>
        </w:rPr>
      </w:pPr>
      <w:r w:rsidRPr="24A5ECFA">
        <w:rPr>
          <w:rFonts w:ascii="Arial" w:eastAsia="Arial" w:hAnsi="Arial" w:cs="Arial"/>
          <w:color w:val="000000" w:themeColor="text1"/>
          <w:sz w:val="20"/>
          <w:szCs w:val="20"/>
          <w:lang w:val="de-DE"/>
        </w:rPr>
        <w:t xml:space="preserve">Freudenberg Performance Materials ist ein weltweit führender Anbieter innovativer technischer Textilien für eine große Bandbreite an Märkten und Anwendungen wie Bauwesen, Bekleidung &amp; Schuhe, Energie, Filtermedien über Haushalt &amp; Wohnen, Healthcare, Industrie &amp; Fertigung, Mobilität &amp; Transport sowie Tiefbau &amp; Landschaftsbau sowie beschichtete technische Textilien. Das Unternehmen erwirtschaftete 2024 einen Umsatz von mehr als 1,4 Milliarden Euro, hat weltweit 35 Produktionsstandorte in 14 Ländern und beschäftigt rund 5.000 Mitarbeitende. Freudenberg Performance Materials bekennt sich zu seiner sozialen und ökologischen Verantwortung als Grundlage seines unternehmerischen Erfolgs. Weitere Informationen unter www.freudenberg-pm.com </w:t>
      </w:r>
    </w:p>
    <w:p w14:paraId="28760CA0" w14:textId="4C61B131" w:rsidR="75C5E517" w:rsidRPr="00AD185A" w:rsidRDefault="75C5E517" w:rsidP="24A5ECFA">
      <w:pPr>
        <w:spacing w:after="0"/>
        <w:jc w:val="both"/>
        <w:rPr>
          <w:lang w:val="de-DE"/>
        </w:rPr>
      </w:pPr>
      <w:r w:rsidRPr="24A5ECFA">
        <w:rPr>
          <w:rFonts w:ascii="Arial" w:eastAsia="Arial" w:hAnsi="Arial" w:cs="Arial"/>
          <w:color w:val="000000" w:themeColor="text1"/>
          <w:sz w:val="20"/>
          <w:szCs w:val="20"/>
          <w:lang w:val="de-DE"/>
        </w:rPr>
        <w:t xml:space="preserve"> </w:t>
      </w:r>
    </w:p>
    <w:p w14:paraId="47B55B27" w14:textId="7D0BEF9B" w:rsidR="75C5E517" w:rsidRDefault="75C5E517" w:rsidP="24A5ECFA">
      <w:pPr>
        <w:spacing w:after="0"/>
        <w:jc w:val="both"/>
      </w:pPr>
      <w:r w:rsidRPr="24A5ECFA">
        <w:rPr>
          <w:rFonts w:ascii="Arial" w:eastAsia="Arial" w:hAnsi="Arial" w:cs="Arial"/>
          <w:color w:val="000000" w:themeColor="text1"/>
          <w:sz w:val="20"/>
          <w:szCs w:val="20"/>
          <w:lang w:val="de-DE"/>
        </w:rPr>
        <w:t>Das Unternehmen ist eine Geschäftsgruppe der Freudenberg-Gruppe. Im Jahr 2024 beschäftigte die Freudenberg-Gruppe mehr als 52.100 Mitarbeitende in rund 60 Ländern weltweit und erwirtschaftete einen Umsatz von rund 11,9 Milliarden Euro. Weitere Informationen unter www.freudenberg.com</w:t>
      </w:r>
    </w:p>
    <w:p w14:paraId="364FEA81" w14:textId="2BBE8558" w:rsidR="24A5ECFA" w:rsidRDefault="24A5ECFA" w:rsidP="24A5ECFA">
      <w:pPr>
        <w:spacing w:after="0"/>
        <w:jc w:val="both"/>
        <w:rPr>
          <w:rFonts w:ascii="Arial" w:eastAsia="Arial" w:hAnsi="Arial" w:cs="Arial"/>
          <w:color w:val="000000" w:themeColor="text1"/>
          <w:sz w:val="20"/>
          <w:szCs w:val="20"/>
          <w:lang w:val="de-DE"/>
        </w:rPr>
      </w:pPr>
    </w:p>
    <w:p w14:paraId="78DCEF8C" w14:textId="5C0FB355" w:rsidR="0099793F" w:rsidRPr="00CE3BEF" w:rsidRDefault="0099793F" w:rsidP="00CE3BEF">
      <w:pPr>
        <w:pStyle w:val="KeinAbsatzformat"/>
        <w:rPr>
          <w:rFonts w:ascii="Arial" w:eastAsia="Arial" w:hAnsi="Arial" w:cs="Arial"/>
          <w:sz w:val="20"/>
          <w:szCs w:val="20"/>
          <w:lang w:val="de-DE"/>
        </w:rPr>
      </w:pPr>
    </w:p>
    <w:sectPr w:rsidR="0099793F" w:rsidRPr="00CE3BEF" w:rsidSect="007E789B">
      <w:headerReference w:type="default" r:id="rId15"/>
      <w:footerReference w:type="default" r:id="rId16"/>
      <w:headerReference w:type="first" r:id="rId17"/>
      <w:footerReference w:type="first" r:id="rId18"/>
      <w:pgSz w:w="11906" w:h="16838" w:code="9"/>
      <w:pgMar w:top="2722" w:right="794" w:bottom="2495" w:left="1276" w:header="1531"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0C217E" w14:textId="77777777" w:rsidR="00614A5F" w:rsidRDefault="00614A5F" w:rsidP="00FE1664">
      <w:pPr>
        <w:spacing w:after="0" w:line="240" w:lineRule="auto"/>
      </w:pPr>
      <w:r>
        <w:separator/>
      </w:r>
    </w:p>
  </w:endnote>
  <w:endnote w:type="continuationSeparator" w:id="0">
    <w:p w14:paraId="09D9A7F9" w14:textId="77777777" w:rsidR="00614A5F" w:rsidRDefault="00614A5F" w:rsidP="00FE1664">
      <w:pPr>
        <w:spacing w:after="0" w:line="240" w:lineRule="auto"/>
      </w:pPr>
      <w:r>
        <w:continuationSeparator/>
      </w:r>
    </w:p>
  </w:endnote>
  <w:endnote w:type="continuationNotice" w:id="1">
    <w:p w14:paraId="6EDA2E89" w14:textId="77777777" w:rsidR="00614A5F" w:rsidRDefault="00614A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heSansB-W3Light">
    <w:altName w:val="Segoe UI"/>
    <w:panose1 w:val="020B0604020202020204"/>
    <w:charset w:val="00"/>
    <w:family w:val="auto"/>
    <w:pitch w:val="variable"/>
    <w:sig w:usb0="00000001" w:usb1="5000200A" w:usb2="00000000" w:usb3="00000000" w:csb0="0000009B" w:csb1="00000000"/>
  </w:font>
  <w:font w:name="MinionPro-Regular">
    <w:altName w:val="Times New Roman"/>
    <w:panose1 w:val="020B0604020202020204"/>
    <w:charset w:val="00"/>
    <w:family w:val="auto"/>
    <w:pitch w:val="variable"/>
    <w:sig w:usb0="60000287" w:usb1="00000001" w:usb2="00000000" w:usb3="00000000" w:csb0="0000019F" w:csb1="00000000"/>
  </w:font>
  <w:font w:name="Bliss2-Bold">
    <w:altName w:val="Calibri"/>
    <w:panose1 w:val="020B0604020202020204"/>
    <w:charset w:val="00"/>
    <w:family w:val="auto"/>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FF854" w14:textId="08E0F2B2" w:rsidR="00FE1664" w:rsidRPr="000F14CD" w:rsidRDefault="00F53005" w:rsidP="00F1038E">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val="de-DE" w:eastAsia="zh-CN"/>
      </w:rPr>
      <mc:AlternateContent>
        <mc:Choice Requires="wps">
          <w:drawing>
            <wp:anchor distT="0" distB="0" distL="114300" distR="114300" simplePos="0" relativeHeight="251658248" behindDoc="0" locked="0" layoutInCell="0" allowOverlap="1" wp14:anchorId="38CB3A68" wp14:editId="651E5A33">
              <wp:simplePos x="0" y="0"/>
              <wp:positionH relativeFrom="page">
                <wp:posOffset>0</wp:posOffset>
              </wp:positionH>
              <wp:positionV relativeFrom="page">
                <wp:posOffset>10249218</wp:posOffset>
              </wp:positionV>
              <wp:extent cx="7560310" cy="252095"/>
              <wp:effectExtent l="0" t="0" r="0" b="14605"/>
              <wp:wrapNone/>
              <wp:docPr id="1" name="MSIPCMb11f44e098d2e2aac5e3c952" descr="{&quot;HashCode&quot;:208282045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2403B9" w14:textId="6CC5B292" w:rsidR="00F53005" w:rsidRPr="00F53005" w:rsidRDefault="00A736B0"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xmlns:a14="http://schemas.microsoft.com/office/drawing/2010/main" xmlns:a="http://schemas.openxmlformats.org/drawingml/2006/main">
          <w:pict>
            <v:shapetype id="_x0000_t202" coordsize="21600,21600" o:spt="202" path="m,l,21600r21600,l21600,xe" w14:anchorId="38CB3A68">
              <v:stroke joinstyle="miter"/>
              <v:path gradientshapeok="t" o:connecttype="rect"/>
            </v:shapetype>
            <v:shape id="MSIPCMb11f44e098d2e2aac5e3c952" style="position:absolute;margin-left:0;margin-top:807.05pt;width:595.3pt;height:19.85pt;z-index:251658248;visibility:visible;mso-wrap-style:square;mso-wrap-distance-left:9pt;mso-wrap-distance-top:0;mso-wrap-distance-right:9pt;mso-wrap-distance-bottom:0;mso-position-horizontal:absolute;mso-position-horizontal-relative:page;mso-position-vertical:absolute;mso-position-vertical-relative:page;v-text-anchor:bottom" alt="{&quot;HashCode&quot;:2082820457,&quot;Height&quot;:841.0,&quot;Width&quot;:595.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">
              <v:textbox inset=",0,,0">
                <w:txbxContent>
                  <w:p w:rsidRPr="00F53005" w:rsidR="00F53005" w:rsidP="00F53005" w:rsidRDefault="00A736B0" w14:paraId="5B2403B9" w14:textId="6CC5B292">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F547DA">
      <w:rPr>
        <w:noProof/>
        <w:lang w:val="de-DE" w:eastAsia="zh-CN"/>
      </w:rPr>
      <mc:AlternateContent>
        <mc:Choice Requires="wps">
          <w:drawing>
            <wp:anchor distT="0" distB="0" distL="114300" distR="114300" simplePos="0" relativeHeight="251658241" behindDoc="0" locked="0" layoutInCell="1" allowOverlap="1" wp14:anchorId="3517EADA" wp14:editId="71999006">
              <wp:simplePos x="0" y="0"/>
              <wp:positionH relativeFrom="page">
                <wp:posOffset>0</wp:posOffset>
              </wp:positionH>
              <wp:positionV relativeFrom="page">
                <wp:posOffset>7560945</wp:posOffset>
              </wp:positionV>
              <wp:extent cx="172720" cy="0"/>
              <wp:effectExtent l="9525" t="7620" r="8255" b="11430"/>
              <wp:wrapNone/>
              <wp:docPr id="10"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rto="http://schemas.microsoft.com/office/word/2006/arto">
          <w:pict>
            <v:line id="Gerade Verbindung 4"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52DF34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w10:wrap anchorx="page" anchory="page"/>
            </v:line>
          </w:pict>
        </mc:Fallback>
      </mc:AlternateContent>
    </w:r>
    <w:r w:rsidR="00F547DA">
      <w:rPr>
        <w:noProof/>
        <w:lang w:val="de-DE" w:eastAsia="zh-CN"/>
      </w:rPr>
      <mc:AlternateContent>
        <mc:Choice Requires="wps">
          <w:drawing>
            <wp:anchor distT="0" distB="0" distL="114300" distR="114300" simplePos="0" relativeHeight="251658244" behindDoc="0" locked="0" layoutInCell="1" allowOverlap="1" wp14:anchorId="2B37266D" wp14:editId="7DC9DAD1">
              <wp:simplePos x="0" y="0"/>
              <wp:positionH relativeFrom="column">
                <wp:posOffset>902335</wp:posOffset>
              </wp:positionH>
              <wp:positionV relativeFrom="paragraph">
                <wp:posOffset>2742565</wp:posOffset>
              </wp:positionV>
              <wp:extent cx="1377315" cy="7480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http://schemas.openxmlformats.org/drawingml/2006/main">
          <w:pict>
            <v:shape id="Textfeld 2" style="position:absolute;margin-left:71.05pt;margin-top:215.95pt;width:108.45pt;height:58.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" w14:anchorId="2B37266D">
              <v:textbox>
                <w:txbxContent>
                  <w:p w:rsidRPr="00877FA5" w:rsidR="005A2B01" w:rsidP="005A2B01" w:rsidRDefault="005A2B01" w14:paraId="1A3BD4D9" w14:textId="77777777">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v:textbox>
            </v:shape>
          </w:pict>
        </mc:Fallback>
      </mc:AlternateContent>
    </w:r>
    <w:r w:rsidR="00F547DA">
      <w:rPr>
        <w:noProof/>
        <w:lang w:val="de-DE" w:eastAsia="zh-CN"/>
      </w:rPr>
      <mc:AlternateContent>
        <mc:Choice Requires="wps">
          <w:drawing>
            <wp:anchor distT="0" distB="0" distL="114300" distR="114300" simplePos="0" relativeHeight="251658242" behindDoc="0" locked="0" layoutInCell="1" allowOverlap="1" wp14:anchorId="43DC7F1C" wp14:editId="7D052052">
              <wp:simplePos x="0" y="0"/>
              <wp:positionH relativeFrom="column">
                <wp:posOffset>902335</wp:posOffset>
              </wp:positionH>
              <wp:positionV relativeFrom="paragraph">
                <wp:posOffset>2742565</wp:posOffset>
              </wp:positionV>
              <wp:extent cx="1377315" cy="7480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http://schemas.openxmlformats.org/drawingml/2006/main">
          <w:pict>
            <v:shape id="_x0000_s1028" style="position:absolute;margin-left:71.05pt;margin-top:215.95pt;width:108.45pt;height:58.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Qu/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N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DzFQQu/QEAANQDAAAOAAAAAAAAAAAA&#10;AAAAAC4CAABkcnMvZTJvRG9jLnhtbFBLAQItABQABgAIAAAAIQDGydMD3wAAAAsBAAAPAAAAAAAA&#10;AAAAAAAAAFcEAABkcnMvZG93bnJldi54bWxQSwUGAAAAAAQABADzAAAAYwUAAAAA&#10;" w14:anchorId="43DC7F1C">
              <v:textbox>
                <w:txbxContent>
                  <w:p w:rsidRPr="00877FA5" w:rsidR="00DD1FB1" w:rsidP="00DD1FB1" w:rsidRDefault="00DD1FB1" w14:paraId="22E30266" w14:textId="77777777">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v:textbox>
            </v:shape>
          </w:pict>
        </mc:Fallback>
      </mc:AlternateContent>
    </w:r>
    <w:r w:rsidR="00FE1664" w:rsidRPr="000F14CD">
      <w:rPr>
        <w:rFonts w:ascii="Arial" w:hAnsi="Arial" w:cs="Arial"/>
        <w:sz w:val="13"/>
        <w:szCs w:val="13"/>
        <w:lang w:val="de-DE"/>
      </w:rPr>
      <w:t xml:space="preserve"> </w:t>
    </w:r>
    <w:r w:rsidR="00F547DA">
      <w:rPr>
        <w:noProof/>
        <w:lang w:val="de-DE" w:eastAsia="zh-CN"/>
      </w:rPr>
      <mc:AlternateContent>
        <mc:Choice Requires="wps">
          <w:drawing>
            <wp:anchor distT="0" distB="0" distL="114300" distR="114300" simplePos="0" relativeHeight="251658243" behindDoc="0" locked="0" layoutInCell="1" allowOverlap="1" wp14:anchorId="48B5F11C" wp14:editId="06EF9AAA">
              <wp:simplePos x="0" y="0"/>
              <wp:positionH relativeFrom="column">
                <wp:posOffset>902335</wp:posOffset>
              </wp:positionH>
              <wp:positionV relativeFrom="paragraph">
                <wp:posOffset>2742565</wp:posOffset>
              </wp:positionV>
              <wp:extent cx="1377315" cy="74803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http://schemas.openxmlformats.org/drawingml/2006/main">
          <w:pict>
            <v:shape id="_x0000_s1029" style="position:absolute;margin-left:71.05pt;margin-top:215.95pt;width:108.45pt;height:58.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rY/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L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AhomrY/QEAANQDAAAOAAAAAAAAAAAA&#10;AAAAAC4CAABkcnMvZTJvRG9jLnhtbFBLAQItABQABgAIAAAAIQDGydMD3wAAAAsBAAAPAAAAAAAA&#10;AAAAAAAAAFcEAABkcnMvZG93bnJldi54bWxQSwUGAAAAAAQABADzAAAAYwUAAAAA&#10;" w14:anchorId="48B5F11C">
              <v:textbox>
                <w:txbxContent>
                  <w:p w:rsidRPr="00877FA5" w:rsidR="00DD1FB1" w:rsidP="00DD1FB1" w:rsidRDefault="00DD1FB1" w14:paraId="16BDAD55" w14:textId="77777777">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F92FE" w14:textId="327F5190" w:rsidR="0099793F" w:rsidRDefault="00F53005">
    <w:pPr>
      <w:pStyle w:val="Footer"/>
    </w:pPr>
    <w:r>
      <w:rPr>
        <w:noProof/>
        <w:lang w:eastAsia="zh-CN"/>
      </w:rPr>
      <mc:AlternateContent>
        <mc:Choice Requires="wps">
          <w:drawing>
            <wp:anchor distT="0" distB="0" distL="114300" distR="114300" simplePos="0" relativeHeight="251658249" behindDoc="0" locked="0" layoutInCell="0" allowOverlap="1" wp14:anchorId="0CDADA0F" wp14:editId="5968DE4C">
              <wp:simplePos x="0" y="0"/>
              <wp:positionH relativeFrom="page">
                <wp:posOffset>0</wp:posOffset>
              </wp:positionH>
              <wp:positionV relativeFrom="page">
                <wp:posOffset>10248900</wp:posOffset>
              </wp:positionV>
              <wp:extent cx="7560310" cy="252095"/>
              <wp:effectExtent l="0" t="0" r="0" b="14605"/>
              <wp:wrapNone/>
              <wp:docPr id="3" name="MSIPCM505b4f0495360b9c85e4fa7d" descr="{&quot;HashCode&quot;:208282045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xmlns:a14="http://schemas.microsoft.com/office/drawing/2010/main" xmlns:a="http://schemas.openxmlformats.org/drawingml/2006/main">
          <w:pict>
            <v:shapetype id="_x0000_t202" coordsize="21600,21600" o:spt="202" path="m,l,21600r21600,l21600,xe" w14:anchorId="0CDADA0F">
              <v:stroke joinstyle="miter"/>
              <v:path gradientshapeok="t" o:connecttype="rect"/>
            </v:shapetype>
            <v:shape id="MSIPCM505b4f0495360b9c85e4fa7d" style="position:absolute;margin-left:0;margin-top:807pt;width:595.3pt;height:19.85pt;z-index:251658249;visibility:visible;mso-wrap-style:square;mso-wrap-distance-left:9pt;mso-wrap-distance-top:0;mso-wrap-distance-right:9pt;mso-wrap-distance-bottom:0;mso-position-horizontal:absolute;mso-position-horizontal-relative:page;mso-position-vertical:absolute;mso-position-vertical-relative:page;v-text-anchor:bottom" alt="{&quot;HashCode&quot;:2082820457,&quot;Height&quot;:841.0,&quot;Width&quot;:595.0,&quot;Placement&quot;:&quot;Footer&quot;,&quot;Index&quot;:&quot;FirstPage&quot;,&quot;Section&quot;:1,&quot;Top&quot;:0.0,&quot;Left&quot;:0.0}" o:spid="_x0000_s103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5DGA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olz5DGAIAACsEAAAOAAAAAAAAAAAAAAAAAC4CAABkcnMvZTJvRG9jLnhtbFBLAQItABQA&#10;BgAIAAAAIQBeog4O3wAAAAsBAAAPAAAAAAAAAAAAAAAAAHIEAABkcnMvZG93bnJldi54bWxQSwUG&#10;AAAAAAQABADzAAAAfgUAAAAA&#10;">
              <v:textbox inset=",0,,0">
                <w:txbxContent>
                  <w:p w:rsidRPr="00F53005" w:rsidR="00F53005" w:rsidP="00F53005" w:rsidRDefault="00454B4C" w14:paraId="40F973AC" w14:textId="5E2216E6">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930A0B">
      <w:rPr>
        <w:noProof/>
        <w:lang w:eastAsia="zh-CN"/>
      </w:rPr>
      <mc:AlternateContent>
        <mc:Choice Requires="wps">
          <w:drawing>
            <wp:anchor distT="45720" distB="45720" distL="114300" distR="114300" simplePos="0" relativeHeight="251658245" behindDoc="0" locked="0" layoutInCell="1" allowOverlap="1" wp14:anchorId="6B7585D1" wp14:editId="475166D0">
              <wp:simplePos x="0" y="0"/>
              <wp:positionH relativeFrom="page">
                <wp:posOffset>3346450</wp:posOffset>
              </wp:positionH>
              <wp:positionV relativeFrom="paragraph">
                <wp:posOffset>1569720</wp:posOffset>
              </wp:positionV>
              <wp:extent cx="1254125" cy="325755"/>
              <wp:effectExtent l="0" t="0" r="3175" b="0"/>
              <wp:wrapThrough wrapText="bothSides">
                <wp:wrapPolygon edited="0">
                  <wp:start x="0" y="0"/>
                  <wp:lineTo x="0" y="20211"/>
                  <wp:lineTo x="21327" y="20211"/>
                  <wp:lineTo x="21327" y="0"/>
                  <wp:lineTo x="0" y="0"/>
                </wp:wrapPolygon>
              </wp:wrapThrough>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http://schemas.openxmlformats.org/drawingml/2006/main">
          <w:pict>
            <v:shape id="_x0000_s1031" style="position:absolute;margin-left:263.5pt;margin-top:123.6pt;width:98.75pt;height:25.65pt;z-index:25165824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" w14:anchorId="6B7585D1">
              <v:textbox inset=",1.3mm,,3.5mm">
                <w:txbxContent>
                  <w:p w:rsidRPr="004758F3" w:rsidR="00930A0B" w:rsidP="00930A0B" w:rsidRDefault="00930A0B" w14:paraId="12D4BB76" w14:textId="77777777">
                    <w:pPr>
                      <w:jc w:val="center"/>
                      <w:rPr>
                        <w:rFonts w:ascii="Arial" w:hAnsi="Arial" w:cs="Arial"/>
                        <w:sz w:val="14"/>
                      </w:rPr>
                    </w:pPr>
                    <w:r>
                      <w:rPr>
                        <w:rFonts w:ascii="Arial" w:hAnsi="Arial" w:cs="Arial"/>
                        <w:sz w:val="14"/>
                      </w:rPr>
                      <w:t>Document Classification</w:t>
                    </w:r>
                  </w:p>
                </w:txbxContent>
              </v:textbox>
              <w10:wrap type="through" anchorx="page"/>
            </v:shape>
          </w:pict>
        </mc:Fallback>
      </mc:AlternateContent>
    </w:r>
    <w:r w:rsidR="00F547DA">
      <w:rPr>
        <w:noProof/>
        <w:lang w:eastAsia="zh-CN"/>
      </w:rPr>
      <mc:AlternateContent>
        <mc:Choice Requires="wps">
          <w:drawing>
            <wp:anchor distT="0" distB="0" distL="114300" distR="114300" simplePos="0" relativeHeight="251658247" behindDoc="0" locked="0" layoutInCell="1" allowOverlap="1" wp14:anchorId="2DB2B9A1" wp14:editId="18E21A86">
              <wp:simplePos x="0" y="0"/>
              <wp:positionH relativeFrom="page">
                <wp:posOffset>0</wp:posOffset>
              </wp:positionH>
              <wp:positionV relativeFrom="page">
                <wp:posOffset>7560945</wp:posOffset>
              </wp:positionV>
              <wp:extent cx="172720" cy="0"/>
              <wp:effectExtent l="9525" t="7620" r="8255" b="11430"/>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rto="http://schemas.microsoft.com/office/word/2006/arto">
          <w:pict>
            <v:line id="Gerade Verbindung 4"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7B3CD8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40678A" w14:textId="77777777" w:rsidR="00614A5F" w:rsidRDefault="00614A5F" w:rsidP="00FE1664">
      <w:pPr>
        <w:spacing w:after="0" w:line="240" w:lineRule="auto"/>
      </w:pPr>
      <w:r>
        <w:separator/>
      </w:r>
    </w:p>
  </w:footnote>
  <w:footnote w:type="continuationSeparator" w:id="0">
    <w:p w14:paraId="79399E70" w14:textId="77777777" w:rsidR="00614A5F" w:rsidRDefault="00614A5F" w:rsidP="00FE1664">
      <w:pPr>
        <w:spacing w:after="0" w:line="240" w:lineRule="auto"/>
      </w:pPr>
      <w:r>
        <w:continuationSeparator/>
      </w:r>
    </w:p>
  </w:footnote>
  <w:footnote w:type="continuationNotice" w:id="1">
    <w:p w14:paraId="79C4BBE2" w14:textId="77777777" w:rsidR="00614A5F" w:rsidRDefault="00614A5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56829" w14:textId="31AC059C" w:rsidR="00FE1664" w:rsidRDefault="00D34562" w:rsidP="005F593A">
    <w:pPr>
      <w:pStyle w:val="Header"/>
      <w:tabs>
        <w:tab w:val="clear" w:pos="4536"/>
        <w:tab w:val="clear" w:pos="9072"/>
        <w:tab w:val="left" w:pos="2096"/>
      </w:tabs>
    </w:pPr>
    <w:r>
      <w:rPr>
        <w:noProof/>
        <w:lang w:eastAsia="zh-CN"/>
      </w:rPr>
      <w:drawing>
        <wp:anchor distT="0" distB="0" distL="114300" distR="114300" simplePos="0" relativeHeight="251658251" behindDoc="0" locked="0" layoutInCell="1" allowOverlap="1" wp14:anchorId="4A57BAB6" wp14:editId="7C9D8DCF">
          <wp:simplePos x="0" y="0"/>
          <wp:positionH relativeFrom="column">
            <wp:posOffset>-809625</wp:posOffset>
          </wp:positionH>
          <wp:positionV relativeFrom="paragraph">
            <wp:posOffset>-962025</wp:posOffset>
          </wp:positionV>
          <wp:extent cx="7560310" cy="1441450"/>
          <wp:effectExtent l="0" t="0" r="2540" b="6350"/>
          <wp:wrapSquare wrapText="bothSides"/>
          <wp:docPr id="15"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8240" behindDoc="0" locked="0" layoutInCell="1" allowOverlap="1" wp14:anchorId="35CED92D" wp14:editId="44CC176F">
              <wp:simplePos x="0" y="0"/>
              <wp:positionH relativeFrom="page">
                <wp:posOffset>0</wp:posOffset>
              </wp:positionH>
              <wp:positionV relativeFrom="page">
                <wp:posOffset>3782060</wp:posOffset>
              </wp:positionV>
              <wp:extent cx="171450" cy="0"/>
              <wp:effectExtent l="9525" t="10160" r="9525" b="889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Gerade Verbindung 1"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8pt" to="13.5pt,297.8pt" w14:anchorId="780DD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86798" w14:textId="78D4DEDF" w:rsidR="005F593A" w:rsidRDefault="00F86978" w:rsidP="00024222">
    <w:pPr>
      <w:pStyle w:val="Header"/>
      <w:ind w:left="-142" w:right="-87"/>
    </w:pPr>
    <w:r>
      <w:rPr>
        <w:noProof/>
        <w:lang w:eastAsia="zh-CN"/>
      </w:rPr>
      <w:drawing>
        <wp:anchor distT="0" distB="0" distL="114300" distR="114300" simplePos="0" relativeHeight="251658250" behindDoc="0" locked="0" layoutInCell="1" allowOverlap="1" wp14:anchorId="1976FAE3" wp14:editId="02769A99">
          <wp:simplePos x="0" y="0"/>
          <wp:positionH relativeFrom="column">
            <wp:posOffset>-811530</wp:posOffset>
          </wp:positionH>
          <wp:positionV relativeFrom="paragraph">
            <wp:posOffset>-965835</wp:posOffset>
          </wp:positionV>
          <wp:extent cx="7560310" cy="1441450"/>
          <wp:effectExtent l="0" t="0" r="2540" b="6350"/>
          <wp:wrapSquare wrapText="bothSides"/>
          <wp:docPr id="16"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8246" behindDoc="0" locked="0" layoutInCell="1" allowOverlap="1" wp14:anchorId="326D751F" wp14:editId="0B22BCF5">
              <wp:simplePos x="0" y="0"/>
              <wp:positionH relativeFrom="page">
                <wp:posOffset>0</wp:posOffset>
              </wp:positionH>
              <wp:positionV relativeFrom="page">
                <wp:posOffset>3780790</wp:posOffset>
              </wp:positionV>
              <wp:extent cx="171450" cy="0"/>
              <wp:effectExtent l="9525" t="8890" r="9525" b="10160"/>
              <wp:wrapNone/>
              <wp:docPr id="6"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Gerade Verbindung 1"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7pt" to="13.5pt,297.7pt" w14:anchorId="1D15A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">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47746"/>
    <w:multiLevelType w:val="hybridMultilevel"/>
    <w:tmpl w:val="1B4EDB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7064388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9E"/>
    <w:rsid w:val="00011EB4"/>
    <w:rsid w:val="0002386E"/>
    <w:rsid w:val="00024207"/>
    <w:rsid w:val="00024222"/>
    <w:rsid w:val="00031DC4"/>
    <w:rsid w:val="0003711C"/>
    <w:rsid w:val="00050B3D"/>
    <w:rsid w:val="000560A9"/>
    <w:rsid w:val="000577D0"/>
    <w:rsid w:val="0007192A"/>
    <w:rsid w:val="00071C2B"/>
    <w:rsid w:val="00074899"/>
    <w:rsid w:val="0008268F"/>
    <w:rsid w:val="0008353F"/>
    <w:rsid w:val="00094481"/>
    <w:rsid w:val="000A38ED"/>
    <w:rsid w:val="000A69BA"/>
    <w:rsid w:val="000A6B78"/>
    <w:rsid w:val="000B2F40"/>
    <w:rsid w:val="000C2C54"/>
    <w:rsid w:val="000C4C97"/>
    <w:rsid w:val="000D009D"/>
    <w:rsid w:val="000D1BCF"/>
    <w:rsid w:val="000E2CF1"/>
    <w:rsid w:val="000E55DF"/>
    <w:rsid w:val="000F14CD"/>
    <w:rsid w:val="000F73F6"/>
    <w:rsid w:val="00102275"/>
    <w:rsid w:val="00110020"/>
    <w:rsid w:val="00114AF9"/>
    <w:rsid w:val="001235C2"/>
    <w:rsid w:val="00130526"/>
    <w:rsid w:val="00146BC6"/>
    <w:rsid w:val="001534D3"/>
    <w:rsid w:val="0016797E"/>
    <w:rsid w:val="00175707"/>
    <w:rsid w:val="00175E07"/>
    <w:rsid w:val="001769D5"/>
    <w:rsid w:val="001B35C9"/>
    <w:rsid w:val="001C3F23"/>
    <w:rsid w:val="001C45DF"/>
    <w:rsid w:val="001C4E10"/>
    <w:rsid w:val="001C7A9B"/>
    <w:rsid w:val="001D68BF"/>
    <w:rsid w:val="001E33B5"/>
    <w:rsid w:val="00200103"/>
    <w:rsid w:val="00204961"/>
    <w:rsid w:val="0020707E"/>
    <w:rsid w:val="00207BCD"/>
    <w:rsid w:val="002110A8"/>
    <w:rsid w:val="0021110B"/>
    <w:rsid w:val="00217AA0"/>
    <w:rsid w:val="002238EA"/>
    <w:rsid w:val="00225807"/>
    <w:rsid w:val="002270E2"/>
    <w:rsid w:val="002376E8"/>
    <w:rsid w:val="002407D0"/>
    <w:rsid w:val="00246495"/>
    <w:rsid w:val="00252429"/>
    <w:rsid w:val="0026128C"/>
    <w:rsid w:val="00265300"/>
    <w:rsid w:val="00274B5C"/>
    <w:rsid w:val="00277FA5"/>
    <w:rsid w:val="0028661E"/>
    <w:rsid w:val="00297547"/>
    <w:rsid w:val="002A2BAB"/>
    <w:rsid w:val="002A4D3F"/>
    <w:rsid w:val="002B5C2C"/>
    <w:rsid w:val="002C0268"/>
    <w:rsid w:val="002C5E06"/>
    <w:rsid w:val="002E189D"/>
    <w:rsid w:val="002E365F"/>
    <w:rsid w:val="002F40E2"/>
    <w:rsid w:val="002F434E"/>
    <w:rsid w:val="002F605C"/>
    <w:rsid w:val="00305B7D"/>
    <w:rsid w:val="00320C8E"/>
    <w:rsid w:val="00325590"/>
    <w:rsid w:val="0033458A"/>
    <w:rsid w:val="00340CAC"/>
    <w:rsid w:val="00341874"/>
    <w:rsid w:val="00345E2D"/>
    <w:rsid w:val="003602A7"/>
    <w:rsid w:val="00372677"/>
    <w:rsid w:val="00387D26"/>
    <w:rsid w:val="003943E3"/>
    <w:rsid w:val="0039590E"/>
    <w:rsid w:val="0039707B"/>
    <w:rsid w:val="003B0B97"/>
    <w:rsid w:val="003C4D2A"/>
    <w:rsid w:val="003D61F6"/>
    <w:rsid w:val="003D7F9C"/>
    <w:rsid w:val="003F17AF"/>
    <w:rsid w:val="003F24E8"/>
    <w:rsid w:val="00401DD4"/>
    <w:rsid w:val="00406141"/>
    <w:rsid w:val="004122D0"/>
    <w:rsid w:val="00416FA6"/>
    <w:rsid w:val="00421FDC"/>
    <w:rsid w:val="00422CCC"/>
    <w:rsid w:val="0043349F"/>
    <w:rsid w:val="00433EBF"/>
    <w:rsid w:val="00441101"/>
    <w:rsid w:val="00447639"/>
    <w:rsid w:val="00454B4C"/>
    <w:rsid w:val="00463B29"/>
    <w:rsid w:val="00465B3C"/>
    <w:rsid w:val="00467EC9"/>
    <w:rsid w:val="004837C1"/>
    <w:rsid w:val="00486AF3"/>
    <w:rsid w:val="00493322"/>
    <w:rsid w:val="00494D88"/>
    <w:rsid w:val="0049665F"/>
    <w:rsid w:val="00496A1A"/>
    <w:rsid w:val="004A42A3"/>
    <w:rsid w:val="004B116D"/>
    <w:rsid w:val="004B1FF5"/>
    <w:rsid w:val="004C0B97"/>
    <w:rsid w:val="004C3ACD"/>
    <w:rsid w:val="004C5ACF"/>
    <w:rsid w:val="004D1A3C"/>
    <w:rsid w:val="004D65AF"/>
    <w:rsid w:val="004E28D2"/>
    <w:rsid w:val="004E32B4"/>
    <w:rsid w:val="004E4939"/>
    <w:rsid w:val="004E532E"/>
    <w:rsid w:val="004F5A37"/>
    <w:rsid w:val="004F684B"/>
    <w:rsid w:val="004F7CC3"/>
    <w:rsid w:val="005003B4"/>
    <w:rsid w:val="0050172C"/>
    <w:rsid w:val="00501F6B"/>
    <w:rsid w:val="005033C9"/>
    <w:rsid w:val="00510B3A"/>
    <w:rsid w:val="00513105"/>
    <w:rsid w:val="00522189"/>
    <w:rsid w:val="00522192"/>
    <w:rsid w:val="00525CE6"/>
    <w:rsid w:val="005279D6"/>
    <w:rsid w:val="00532C14"/>
    <w:rsid w:val="005405D2"/>
    <w:rsid w:val="0055211F"/>
    <w:rsid w:val="0055274F"/>
    <w:rsid w:val="0055390F"/>
    <w:rsid w:val="00562B51"/>
    <w:rsid w:val="005725B6"/>
    <w:rsid w:val="00573A03"/>
    <w:rsid w:val="00577C6E"/>
    <w:rsid w:val="00581C94"/>
    <w:rsid w:val="005861B4"/>
    <w:rsid w:val="005867B3"/>
    <w:rsid w:val="00592D48"/>
    <w:rsid w:val="005A2B01"/>
    <w:rsid w:val="005A6AE0"/>
    <w:rsid w:val="005B284C"/>
    <w:rsid w:val="005B3E0F"/>
    <w:rsid w:val="005D3AE8"/>
    <w:rsid w:val="005E1AA5"/>
    <w:rsid w:val="005E31BD"/>
    <w:rsid w:val="005E7428"/>
    <w:rsid w:val="005F1852"/>
    <w:rsid w:val="005F593A"/>
    <w:rsid w:val="005F6978"/>
    <w:rsid w:val="005F7A4A"/>
    <w:rsid w:val="00603324"/>
    <w:rsid w:val="006111A9"/>
    <w:rsid w:val="00612AB3"/>
    <w:rsid w:val="00614A5F"/>
    <w:rsid w:val="006200F3"/>
    <w:rsid w:val="00624089"/>
    <w:rsid w:val="00630BA1"/>
    <w:rsid w:val="0064258D"/>
    <w:rsid w:val="00650FAA"/>
    <w:rsid w:val="00651AB4"/>
    <w:rsid w:val="00651C4C"/>
    <w:rsid w:val="00655382"/>
    <w:rsid w:val="0066011A"/>
    <w:rsid w:val="00664CEE"/>
    <w:rsid w:val="0069795E"/>
    <w:rsid w:val="006C208F"/>
    <w:rsid w:val="006C556C"/>
    <w:rsid w:val="006D19B5"/>
    <w:rsid w:val="006D2AAA"/>
    <w:rsid w:val="006D4A29"/>
    <w:rsid w:val="006D4BF2"/>
    <w:rsid w:val="006D773B"/>
    <w:rsid w:val="00703D44"/>
    <w:rsid w:val="007063BE"/>
    <w:rsid w:val="0070685B"/>
    <w:rsid w:val="007102B1"/>
    <w:rsid w:val="007106EF"/>
    <w:rsid w:val="007150DA"/>
    <w:rsid w:val="007324C2"/>
    <w:rsid w:val="00736DEB"/>
    <w:rsid w:val="007378C4"/>
    <w:rsid w:val="00743145"/>
    <w:rsid w:val="0075247C"/>
    <w:rsid w:val="007524DE"/>
    <w:rsid w:val="00756AD6"/>
    <w:rsid w:val="00756F29"/>
    <w:rsid w:val="007839E4"/>
    <w:rsid w:val="0078673C"/>
    <w:rsid w:val="007C5B8D"/>
    <w:rsid w:val="007E1259"/>
    <w:rsid w:val="007E657D"/>
    <w:rsid w:val="007E789B"/>
    <w:rsid w:val="007E7CB7"/>
    <w:rsid w:val="007F0092"/>
    <w:rsid w:val="008020C6"/>
    <w:rsid w:val="00811E19"/>
    <w:rsid w:val="00820618"/>
    <w:rsid w:val="008305B1"/>
    <w:rsid w:val="00843411"/>
    <w:rsid w:val="00846113"/>
    <w:rsid w:val="00851CBE"/>
    <w:rsid w:val="00860D4F"/>
    <w:rsid w:val="00865448"/>
    <w:rsid w:val="00866381"/>
    <w:rsid w:val="00866D7D"/>
    <w:rsid w:val="00870574"/>
    <w:rsid w:val="00886EE2"/>
    <w:rsid w:val="008933E7"/>
    <w:rsid w:val="00896F73"/>
    <w:rsid w:val="008978C6"/>
    <w:rsid w:val="008A39F7"/>
    <w:rsid w:val="008B2764"/>
    <w:rsid w:val="008C168B"/>
    <w:rsid w:val="008E732A"/>
    <w:rsid w:val="009027D5"/>
    <w:rsid w:val="009032A2"/>
    <w:rsid w:val="00905FE9"/>
    <w:rsid w:val="009152EA"/>
    <w:rsid w:val="0092452D"/>
    <w:rsid w:val="00930A0B"/>
    <w:rsid w:val="009624FE"/>
    <w:rsid w:val="00967C46"/>
    <w:rsid w:val="00972E0D"/>
    <w:rsid w:val="00976CB4"/>
    <w:rsid w:val="0098002D"/>
    <w:rsid w:val="00981F2A"/>
    <w:rsid w:val="009833B4"/>
    <w:rsid w:val="00985FB6"/>
    <w:rsid w:val="009902C0"/>
    <w:rsid w:val="0099793F"/>
    <w:rsid w:val="009A52C9"/>
    <w:rsid w:val="009B29DB"/>
    <w:rsid w:val="009D7C55"/>
    <w:rsid w:val="009E1803"/>
    <w:rsid w:val="009E19B0"/>
    <w:rsid w:val="009E1FC1"/>
    <w:rsid w:val="009E3B0D"/>
    <w:rsid w:val="009E66F2"/>
    <w:rsid w:val="009E7A65"/>
    <w:rsid w:val="009F4563"/>
    <w:rsid w:val="00A22033"/>
    <w:rsid w:val="00A22631"/>
    <w:rsid w:val="00A236DE"/>
    <w:rsid w:val="00A2483A"/>
    <w:rsid w:val="00A3378D"/>
    <w:rsid w:val="00A353B5"/>
    <w:rsid w:val="00A403B6"/>
    <w:rsid w:val="00A41696"/>
    <w:rsid w:val="00A52A2A"/>
    <w:rsid w:val="00A64E3C"/>
    <w:rsid w:val="00A67F18"/>
    <w:rsid w:val="00A72816"/>
    <w:rsid w:val="00A736B0"/>
    <w:rsid w:val="00A7438C"/>
    <w:rsid w:val="00A81D66"/>
    <w:rsid w:val="00A83582"/>
    <w:rsid w:val="00A84D7B"/>
    <w:rsid w:val="00A85E5A"/>
    <w:rsid w:val="00A86A0C"/>
    <w:rsid w:val="00AA650A"/>
    <w:rsid w:val="00AB3293"/>
    <w:rsid w:val="00AB33CB"/>
    <w:rsid w:val="00AB446B"/>
    <w:rsid w:val="00AB4B10"/>
    <w:rsid w:val="00AC030D"/>
    <w:rsid w:val="00AC0C95"/>
    <w:rsid w:val="00AD185A"/>
    <w:rsid w:val="00AD5593"/>
    <w:rsid w:val="00AE3591"/>
    <w:rsid w:val="00B002DE"/>
    <w:rsid w:val="00B119EC"/>
    <w:rsid w:val="00B161FE"/>
    <w:rsid w:val="00B24300"/>
    <w:rsid w:val="00B30329"/>
    <w:rsid w:val="00B31EFF"/>
    <w:rsid w:val="00B42DEC"/>
    <w:rsid w:val="00B44221"/>
    <w:rsid w:val="00B44681"/>
    <w:rsid w:val="00B4676A"/>
    <w:rsid w:val="00B53E81"/>
    <w:rsid w:val="00B54D03"/>
    <w:rsid w:val="00B62592"/>
    <w:rsid w:val="00B648E6"/>
    <w:rsid w:val="00B70DD7"/>
    <w:rsid w:val="00B73CBB"/>
    <w:rsid w:val="00B77E92"/>
    <w:rsid w:val="00B839F0"/>
    <w:rsid w:val="00BA493E"/>
    <w:rsid w:val="00BA5F18"/>
    <w:rsid w:val="00BB053B"/>
    <w:rsid w:val="00BD0F07"/>
    <w:rsid w:val="00BE3A16"/>
    <w:rsid w:val="00BE55C7"/>
    <w:rsid w:val="00C15F18"/>
    <w:rsid w:val="00C16833"/>
    <w:rsid w:val="00C20DA2"/>
    <w:rsid w:val="00C22A4F"/>
    <w:rsid w:val="00C402DD"/>
    <w:rsid w:val="00C47707"/>
    <w:rsid w:val="00C50D86"/>
    <w:rsid w:val="00C53050"/>
    <w:rsid w:val="00C549AE"/>
    <w:rsid w:val="00C56A28"/>
    <w:rsid w:val="00C56EB8"/>
    <w:rsid w:val="00C60314"/>
    <w:rsid w:val="00C649FB"/>
    <w:rsid w:val="00C71CF8"/>
    <w:rsid w:val="00C774E7"/>
    <w:rsid w:val="00C77C5D"/>
    <w:rsid w:val="00C81922"/>
    <w:rsid w:val="00C86A76"/>
    <w:rsid w:val="00C876C2"/>
    <w:rsid w:val="00C97603"/>
    <w:rsid w:val="00CA5335"/>
    <w:rsid w:val="00CA63FF"/>
    <w:rsid w:val="00CC2BB5"/>
    <w:rsid w:val="00CC4E0D"/>
    <w:rsid w:val="00CD046E"/>
    <w:rsid w:val="00CD6724"/>
    <w:rsid w:val="00CE0DDE"/>
    <w:rsid w:val="00CE3BEF"/>
    <w:rsid w:val="00CF22EC"/>
    <w:rsid w:val="00CF36F3"/>
    <w:rsid w:val="00CF3C9A"/>
    <w:rsid w:val="00CF5746"/>
    <w:rsid w:val="00CF5CCC"/>
    <w:rsid w:val="00D0621B"/>
    <w:rsid w:val="00D145C6"/>
    <w:rsid w:val="00D16BFA"/>
    <w:rsid w:val="00D21375"/>
    <w:rsid w:val="00D279A6"/>
    <w:rsid w:val="00D303E0"/>
    <w:rsid w:val="00D31F04"/>
    <w:rsid w:val="00D34562"/>
    <w:rsid w:val="00D345E6"/>
    <w:rsid w:val="00D352E1"/>
    <w:rsid w:val="00D44427"/>
    <w:rsid w:val="00D479AA"/>
    <w:rsid w:val="00D664AC"/>
    <w:rsid w:val="00D6655F"/>
    <w:rsid w:val="00D6690C"/>
    <w:rsid w:val="00D7132A"/>
    <w:rsid w:val="00D71F13"/>
    <w:rsid w:val="00D7767E"/>
    <w:rsid w:val="00D8079F"/>
    <w:rsid w:val="00D87971"/>
    <w:rsid w:val="00D96720"/>
    <w:rsid w:val="00DA2934"/>
    <w:rsid w:val="00DB5720"/>
    <w:rsid w:val="00DB69C5"/>
    <w:rsid w:val="00DB6C5B"/>
    <w:rsid w:val="00DB7F0B"/>
    <w:rsid w:val="00DC05D0"/>
    <w:rsid w:val="00DD0C6F"/>
    <w:rsid w:val="00DD1D74"/>
    <w:rsid w:val="00DD1FB1"/>
    <w:rsid w:val="00DD26B7"/>
    <w:rsid w:val="00DF258F"/>
    <w:rsid w:val="00E043D7"/>
    <w:rsid w:val="00E1706D"/>
    <w:rsid w:val="00E20505"/>
    <w:rsid w:val="00E32BF4"/>
    <w:rsid w:val="00E37316"/>
    <w:rsid w:val="00E45143"/>
    <w:rsid w:val="00E506B4"/>
    <w:rsid w:val="00E54280"/>
    <w:rsid w:val="00E54B2C"/>
    <w:rsid w:val="00E565B6"/>
    <w:rsid w:val="00E57DA4"/>
    <w:rsid w:val="00E60489"/>
    <w:rsid w:val="00E65A46"/>
    <w:rsid w:val="00E66CD9"/>
    <w:rsid w:val="00E67854"/>
    <w:rsid w:val="00E71956"/>
    <w:rsid w:val="00E97ED4"/>
    <w:rsid w:val="00EA16D4"/>
    <w:rsid w:val="00EA59A2"/>
    <w:rsid w:val="00EB2806"/>
    <w:rsid w:val="00ED1157"/>
    <w:rsid w:val="00ED1BAD"/>
    <w:rsid w:val="00ED46A4"/>
    <w:rsid w:val="00ED4E7D"/>
    <w:rsid w:val="00EE3C04"/>
    <w:rsid w:val="00EE5C4E"/>
    <w:rsid w:val="00EF7D2F"/>
    <w:rsid w:val="00F06D2E"/>
    <w:rsid w:val="00F1038E"/>
    <w:rsid w:val="00F22CF0"/>
    <w:rsid w:val="00F4435B"/>
    <w:rsid w:val="00F44440"/>
    <w:rsid w:val="00F53005"/>
    <w:rsid w:val="00F547DA"/>
    <w:rsid w:val="00F57833"/>
    <w:rsid w:val="00F57DE3"/>
    <w:rsid w:val="00F634DD"/>
    <w:rsid w:val="00F638AE"/>
    <w:rsid w:val="00F651B1"/>
    <w:rsid w:val="00F7129E"/>
    <w:rsid w:val="00F75B21"/>
    <w:rsid w:val="00F8050A"/>
    <w:rsid w:val="00F85DD9"/>
    <w:rsid w:val="00F86978"/>
    <w:rsid w:val="00F90994"/>
    <w:rsid w:val="00F9143E"/>
    <w:rsid w:val="00F92654"/>
    <w:rsid w:val="00F936D9"/>
    <w:rsid w:val="00F96228"/>
    <w:rsid w:val="00FA1097"/>
    <w:rsid w:val="00FA1B69"/>
    <w:rsid w:val="00FA40F8"/>
    <w:rsid w:val="00FC0817"/>
    <w:rsid w:val="00FD3791"/>
    <w:rsid w:val="00FD6EF0"/>
    <w:rsid w:val="00FE12A5"/>
    <w:rsid w:val="00FE1664"/>
    <w:rsid w:val="00FE2E4A"/>
    <w:rsid w:val="00FE7263"/>
    <w:rsid w:val="01232E5F"/>
    <w:rsid w:val="013521C8"/>
    <w:rsid w:val="02178794"/>
    <w:rsid w:val="023715D8"/>
    <w:rsid w:val="0264E95F"/>
    <w:rsid w:val="02C41DB2"/>
    <w:rsid w:val="03EA141A"/>
    <w:rsid w:val="0486F78E"/>
    <w:rsid w:val="049A5888"/>
    <w:rsid w:val="04A936A5"/>
    <w:rsid w:val="04CA19A4"/>
    <w:rsid w:val="04E9CA1F"/>
    <w:rsid w:val="058DBBE5"/>
    <w:rsid w:val="0620CA7E"/>
    <w:rsid w:val="06931553"/>
    <w:rsid w:val="06BC20BD"/>
    <w:rsid w:val="077796D4"/>
    <w:rsid w:val="07F668CF"/>
    <w:rsid w:val="084452F7"/>
    <w:rsid w:val="08A173FF"/>
    <w:rsid w:val="0987A42F"/>
    <w:rsid w:val="09C19B51"/>
    <w:rsid w:val="0A05CEEE"/>
    <w:rsid w:val="0A5A286E"/>
    <w:rsid w:val="0B1CDC8F"/>
    <w:rsid w:val="0B57C1CC"/>
    <w:rsid w:val="0C101114"/>
    <w:rsid w:val="0D0B089B"/>
    <w:rsid w:val="0E22066F"/>
    <w:rsid w:val="0E231873"/>
    <w:rsid w:val="0EC2E4A9"/>
    <w:rsid w:val="0F47EC93"/>
    <w:rsid w:val="0F8A9A70"/>
    <w:rsid w:val="11086542"/>
    <w:rsid w:val="11FE63FF"/>
    <w:rsid w:val="12408A1D"/>
    <w:rsid w:val="1412E3B6"/>
    <w:rsid w:val="14AB9B25"/>
    <w:rsid w:val="14FD7D81"/>
    <w:rsid w:val="159844A0"/>
    <w:rsid w:val="15C9720A"/>
    <w:rsid w:val="16C8E1A0"/>
    <w:rsid w:val="170E86AE"/>
    <w:rsid w:val="1805908A"/>
    <w:rsid w:val="182BAA5A"/>
    <w:rsid w:val="18C971A7"/>
    <w:rsid w:val="19B36174"/>
    <w:rsid w:val="1A505B47"/>
    <w:rsid w:val="1BD7367A"/>
    <w:rsid w:val="1BF3ABD3"/>
    <w:rsid w:val="1C1A6DBE"/>
    <w:rsid w:val="1C5A7CE5"/>
    <w:rsid w:val="1CF9BDC2"/>
    <w:rsid w:val="1E1DDDAC"/>
    <w:rsid w:val="1F4E98F6"/>
    <w:rsid w:val="1FB25C30"/>
    <w:rsid w:val="20C56442"/>
    <w:rsid w:val="20E60143"/>
    <w:rsid w:val="217231E8"/>
    <w:rsid w:val="21D2016D"/>
    <w:rsid w:val="22E246B2"/>
    <w:rsid w:val="233E07D0"/>
    <w:rsid w:val="2463006E"/>
    <w:rsid w:val="24A5ECFA"/>
    <w:rsid w:val="24ECE19D"/>
    <w:rsid w:val="24F8E0D6"/>
    <w:rsid w:val="251046F2"/>
    <w:rsid w:val="2511B83B"/>
    <w:rsid w:val="25C35ABA"/>
    <w:rsid w:val="267B018E"/>
    <w:rsid w:val="2731779B"/>
    <w:rsid w:val="275B59A5"/>
    <w:rsid w:val="28C359D4"/>
    <w:rsid w:val="28CAA641"/>
    <w:rsid w:val="290C60FA"/>
    <w:rsid w:val="29EAA34A"/>
    <w:rsid w:val="29FDD6AD"/>
    <w:rsid w:val="2A18BB26"/>
    <w:rsid w:val="2A32422C"/>
    <w:rsid w:val="2A56897A"/>
    <w:rsid w:val="2A589DB2"/>
    <w:rsid w:val="2B412D72"/>
    <w:rsid w:val="2BA59AF1"/>
    <w:rsid w:val="2C076705"/>
    <w:rsid w:val="2D42AF12"/>
    <w:rsid w:val="2E62E576"/>
    <w:rsid w:val="2EBE4DCE"/>
    <w:rsid w:val="2F082A34"/>
    <w:rsid w:val="2F165851"/>
    <w:rsid w:val="2F1D7990"/>
    <w:rsid w:val="2F244278"/>
    <w:rsid w:val="2F946940"/>
    <w:rsid w:val="30B93E4D"/>
    <w:rsid w:val="31DBFDE5"/>
    <w:rsid w:val="3208BBD5"/>
    <w:rsid w:val="324C25E3"/>
    <w:rsid w:val="32A34E1B"/>
    <w:rsid w:val="32CAC60A"/>
    <w:rsid w:val="341F61A0"/>
    <w:rsid w:val="3499B05C"/>
    <w:rsid w:val="352AA3EE"/>
    <w:rsid w:val="3537088A"/>
    <w:rsid w:val="35778F7D"/>
    <w:rsid w:val="35A401AC"/>
    <w:rsid w:val="361D0C2E"/>
    <w:rsid w:val="3754EA26"/>
    <w:rsid w:val="3797B886"/>
    <w:rsid w:val="37E97B12"/>
    <w:rsid w:val="383EB2B1"/>
    <w:rsid w:val="38DDBCB7"/>
    <w:rsid w:val="39ABD5C6"/>
    <w:rsid w:val="3A0CD6A4"/>
    <w:rsid w:val="3A0E64F8"/>
    <w:rsid w:val="3A1F58D3"/>
    <w:rsid w:val="3A394956"/>
    <w:rsid w:val="3A7AB3C9"/>
    <w:rsid w:val="3BBEE536"/>
    <w:rsid w:val="3C1C0EB4"/>
    <w:rsid w:val="3C92F11C"/>
    <w:rsid w:val="3CC128E7"/>
    <w:rsid w:val="3CE9371D"/>
    <w:rsid w:val="3D24393E"/>
    <w:rsid w:val="3D24DCAE"/>
    <w:rsid w:val="3D5AB03D"/>
    <w:rsid w:val="3E7729E8"/>
    <w:rsid w:val="3F35C18B"/>
    <w:rsid w:val="3FBD899E"/>
    <w:rsid w:val="3FE212C8"/>
    <w:rsid w:val="3FFAAA8C"/>
    <w:rsid w:val="4065F558"/>
    <w:rsid w:val="4080C728"/>
    <w:rsid w:val="40E8E8A2"/>
    <w:rsid w:val="41C6ADA4"/>
    <w:rsid w:val="42CAD59B"/>
    <w:rsid w:val="435B63E7"/>
    <w:rsid w:val="436A9726"/>
    <w:rsid w:val="43E2EFB0"/>
    <w:rsid w:val="443AD6A0"/>
    <w:rsid w:val="4478BE53"/>
    <w:rsid w:val="447AD88E"/>
    <w:rsid w:val="44967E35"/>
    <w:rsid w:val="4559D639"/>
    <w:rsid w:val="455F41A0"/>
    <w:rsid w:val="457D59A9"/>
    <w:rsid w:val="45875CC1"/>
    <w:rsid w:val="45B411FB"/>
    <w:rsid w:val="460DE14D"/>
    <w:rsid w:val="463DCE26"/>
    <w:rsid w:val="464AB219"/>
    <w:rsid w:val="46ECF6C5"/>
    <w:rsid w:val="46F2DAAD"/>
    <w:rsid w:val="474191C2"/>
    <w:rsid w:val="478FE695"/>
    <w:rsid w:val="47C3D882"/>
    <w:rsid w:val="48583CD0"/>
    <w:rsid w:val="48AD8A71"/>
    <w:rsid w:val="48D3C06D"/>
    <w:rsid w:val="49598E3E"/>
    <w:rsid w:val="49F51E14"/>
    <w:rsid w:val="4A172C45"/>
    <w:rsid w:val="4A26E517"/>
    <w:rsid w:val="4A62C532"/>
    <w:rsid w:val="4AAE8BA8"/>
    <w:rsid w:val="4B366048"/>
    <w:rsid w:val="4B688CAF"/>
    <w:rsid w:val="4BB2B2ED"/>
    <w:rsid w:val="4BED0833"/>
    <w:rsid w:val="4C08FC9F"/>
    <w:rsid w:val="4C710795"/>
    <w:rsid w:val="4CC16F18"/>
    <w:rsid w:val="4D99B738"/>
    <w:rsid w:val="4DBCA65A"/>
    <w:rsid w:val="4DC0F9AF"/>
    <w:rsid w:val="4E7854BF"/>
    <w:rsid w:val="4E904135"/>
    <w:rsid w:val="4EA22718"/>
    <w:rsid w:val="4EA49DCE"/>
    <w:rsid w:val="4F806914"/>
    <w:rsid w:val="502DD0F1"/>
    <w:rsid w:val="50632596"/>
    <w:rsid w:val="50F8A817"/>
    <w:rsid w:val="51225FAB"/>
    <w:rsid w:val="5148A14D"/>
    <w:rsid w:val="528E4CE1"/>
    <w:rsid w:val="52BC51D2"/>
    <w:rsid w:val="52CA6E40"/>
    <w:rsid w:val="52E8D187"/>
    <w:rsid w:val="53A7A38C"/>
    <w:rsid w:val="53AE2696"/>
    <w:rsid w:val="543947B2"/>
    <w:rsid w:val="54FB191B"/>
    <w:rsid w:val="55438B59"/>
    <w:rsid w:val="5548601F"/>
    <w:rsid w:val="55799B12"/>
    <w:rsid w:val="55BD1B35"/>
    <w:rsid w:val="57626313"/>
    <w:rsid w:val="5792F77E"/>
    <w:rsid w:val="57A0E6DE"/>
    <w:rsid w:val="57B03BD6"/>
    <w:rsid w:val="581698B8"/>
    <w:rsid w:val="5824BDDC"/>
    <w:rsid w:val="5869C963"/>
    <w:rsid w:val="58715949"/>
    <w:rsid w:val="59233603"/>
    <w:rsid w:val="59B9EC1E"/>
    <w:rsid w:val="59F02085"/>
    <w:rsid w:val="5A074592"/>
    <w:rsid w:val="5A317B94"/>
    <w:rsid w:val="5A3CB295"/>
    <w:rsid w:val="5A8D2C8E"/>
    <w:rsid w:val="5B1C4CA6"/>
    <w:rsid w:val="5B32B4B3"/>
    <w:rsid w:val="5B71AB7B"/>
    <w:rsid w:val="5B92AD0B"/>
    <w:rsid w:val="5B993693"/>
    <w:rsid w:val="5BF26F45"/>
    <w:rsid w:val="5BF35DC3"/>
    <w:rsid w:val="5C2E6036"/>
    <w:rsid w:val="5C7F67D6"/>
    <w:rsid w:val="5C83E585"/>
    <w:rsid w:val="5CA2BDB5"/>
    <w:rsid w:val="5CCB27B6"/>
    <w:rsid w:val="5D5F3925"/>
    <w:rsid w:val="5DCB10B4"/>
    <w:rsid w:val="5E99F559"/>
    <w:rsid w:val="5EE7FCBA"/>
    <w:rsid w:val="5F78DE0C"/>
    <w:rsid w:val="6046B3B0"/>
    <w:rsid w:val="60CFF919"/>
    <w:rsid w:val="61A1DF86"/>
    <w:rsid w:val="61BDF162"/>
    <w:rsid w:val="61D1961B"/>
    <w:rsid w:val="6270F70C"/>
    <w:rsid w:val="63228763"/>
    <w:rsid w:val="632AB942"/>
    <w:rsid w:val="63476D3F"/>
    <w:rsid w:val="651D528F"/>
    <w:rsid w:val="65309A8C"/>
    <w:rsid w:val="65F57584"/>
    <w:rsid w:val="66E2D36F"/>
    <w:rsid w:val="67383BA2"/>
    <w:rsid w:val="6780E219"/>
    <w:rsid w:val="67980E54"/>
    <w:rsid w:val="67DF8F16"/>
    <w:rsid w:val="688AEDAF"/>
    <w:rsid w:val="688C56A5"/>
    <w:rsid w:val="692D11DE"/>
    <w:rsid w:val="6993B29F"/>
    <w:rsid w:val="6A26002F"/>
    <w:rsid w:val="6A47F22E"/>
    <w:rsid w:val="6AECB927"/>
    <w:rsid w:val="6B81F9A1"/>
    <w:rsid w:val="6B9E5B15"/>
    <w:rsid w:val="6BBDB6AF"/>
    <w:rsid w:val="6C06F6F1"/>
    <w:rsid w:val="6C7A9544"/>
    <w:rsid w:val="6CA945CF"/>
    <w:rsid w:val="6CBFE144"/>
    <w:rsid w:val="6D29BCE4"/>
    <w:rsid w:val="6D35326D"/>
    <w:rsid w:val="6D53A845"/>
    <w:rsid w:val="6E309295"/>
    <w:rsid w:val="6ED8F4FC"/>
    <w:rsid w:val="6F68A0E1"/>
    <w:rsid w:val="705B0B7F"/>
    <w:rsid w:val="70C911B0"/>
    <w:rsid w:val="71195E3B"/>
    <w:rsid w:val="715408D4"/>
    <w:rsid w:val="7162792E"/>
    <w:rsid w:val="71ACBCB9"/>
    <w:rsid w:val="73259654"/>
    <w:rsid w:val="733A18B8"/>
    <w:rsid w:val="73426ECF"/>
    <w:rsid w:val="7344D2F8"/>
    <w:rsid w:val="739CBD3D"/>
    <w:rsid w:val="754564B1"/>
    <w:rsid w:val="75C5E517"/>
    <w:rsid w:val="75DA9BFB"/>
    <w:rsid w:val="75DC78B0"/>
    <w:rsid w:val="75FAFA5E"/>
    <w:rsid w:val="769A59A2"/>
    <w:rsid w:val="76D1186F"/>
    <w:rsid w:val="76E91580"/>
    <w:rsid w:val="76F1EB5C"/>
    <w:rsid w:val="781286DE"/>
    <w:rsid w:val="78288261"/>
    <w:rsid w:val="78A45D21"/>
    <w:rsid w:val="78B83F64"/>
    <w:rsid w:val="78C232C7"/>
    <w:rsid w:val="78DE4112"/>
    <w:rsid w:val="78E5D39C"/>
    <w:rsid w:val="7A646052"/>
    <w:rsid w:val="7A8702B1"/>
    <w:rsid w:val="7B1C8B41"/>
    <w:rsid w:val="7B3CEF39"/>
    <w:rsid w:val="7B6DC10A"/>
    <w:rsid w:val="7BD29C41"/>
    <w:rsid w:val="7C15778A"/>
    <w:rsid w:val="7C2A41EE"/>
    <w:rsid w:val="7D00A6F8"/>
    <w:rsid w:val="7D9E0BDA"/>
    <w:rsid w:val="7DF36751"/>
    <w:rsid w:val="7F0BE4E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65FF0"/>
  <w15:docId w15:val="{61994A7A-B4D7-45CB-8B8B-C3A6CB065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664"/>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129E"/>
    <w:pPr>
      <w:spacing w:after="0" w:line="240" w:lineRule="auto"/>
    </w:pPr>
    <w:rPr>
      <w:rFonts w:ascii="Tahoma" w:hAnsi="Tahoma" w:cs="Tahoma"/>
      <w:sz w:val="16"/>
      <w:szCs w:val="16"/>
      <w:lang w:val="de-DE"/>
    </w:rPr>
  </w:style>
  <w:style w:type="character" w:customStyle="1" w:styleId="BalloonTextChar">
    <w:name w:val="Balloon Text Char"/>
    <w:link w:val="BalloonText"/>
    <w:uiPriority w:val="99"/>
    <w:semiHidden/>
    <w:rsid w:val="00F7129E"/>
    <w:rPr>
      <w:rFonts w:ascii="Tahoma" w:hAnsi="Tahoma" w:cs="Tahoma"/>
      <w:sz w:val="16"/>
      <w:szCs w:val="16"/>
    </w:rPr>
  </w:style>
  <w:style w:type="paragraph" w:styleId="Header">
    <w:name w:val="header"/>
    <w:basedOn w:val="Normal"/>
    <w:link w:val="HeaderChar"/>
    <w:uiPriority w:val="99"/>
    <w:unhideWhenUsed/>
    <w:rsid w:val="00FE1664"/>
    <w:pPr>
      <w:tabs>
        <w:tab w:val="center" w:pos="4536"/>
        <w:tab w:val="right" w:pos="9072"/>
      </w:tabs>
      <w:spacing w:after="0" w:line="240" w:lineRule="auto"/>
    </w:pPr>
    <w:rPr>
      <w:lang w:val="de-DE"/>
    </w:rPr>
  </w:style>
  <w:style w:type="character" w:customStyle="1" w:styleId="HeaderChar">
    <w:name w:val="Header Char"/>
    <w:basedOn w:val="DefaultParagraphFont"/>
    <w:link w:val="Header"/>
    <w:uiPriority w:val="99"/>
    <w:rsid w:val="00FE1664"/>
  </w:style>
  <w:style w:type="paragraph" w:styleId="Footer">
    <w:name w:val="footer"/>
    <w:basedOn w:val="Normal"/>
    <w:link w:val="FooterChar"/>
    <w:unhideWhenUsed/>
    <w:rsid w:val="00FE1664"/>
    <w:pPr>
      <w:tabs>
        <w:tab w:val="center" w:pos="4536"/>
        <w:tab w:val="right" w:pos="9072"/>
      </w:tabs>
      <w:spacing w:after="0" w:line="240" w:lineRule="auto"/>
    </w:pPr>
    <w:rPr>
      <w:lang w:val="de-DE"/>
    </w:rPr>
  </w:style>
  <w:style w:type="character" w:customStyle="1" w:styleId="FooterChar">
    <w:name w:val="Footer Char"/>
    <w:basedOn w:val="DefaultParagraphFont"/>
    <w:link w:val="Footer"/>
    <w:rsid w:val="00FE1664"/>
  </w:style>
  <w:style w:type="character" w:styleId="Hyperlink">
    <w:name w:val="Hyperlink"/>
    <w:uiPriority w:val="99"/>
    <w:unhideWhenUsed/>
    <w:rsid w:val="00FE1664"/>
    <w:rPr>
      <w:color w:val="0000FF"/>
      <w:u w:val="single"/>
    </w:rPr>
  </w:style>
  <w:style w:type="table" w:styleId="TableGrid">
    <w:name w:val="Table Grid"/>
    <w:basedOn w:val="TableNormal"/>
    <w:uiPriority w:val="59"/>
    <w:rsid w:val="007378C4"/>
    <w:pPr>
      <w:overflowPunct w:val="0"/>
      <w:autoSpaceDE w:val="0"/>
      <w:autoSpaceDN w:val="0"/>
      <w:adjustRightInd w:val="0"/>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75B21"/>
    <w:rPr>
      <w:color w:val="605E5C"/>
      <w:shd w:val="clear" w:color="auto" w:fill="E1DFDD"/>
    </w:rPr>
  </w:style>
  <w:style w:type="table" w:styleId="TableGridLight">
    <w:name w:val="Grid Table Light"/>
    <w:basedOn w:val="TableNormal"/>
    <w:uiPriority w:val="40"/>
    <w:rsid w:val="00A220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py">
    <w:name w:val="Copy"/>
    <w:basedOn w:val="Normal"/>
    <w:qFormat/>
    <w:rsid w:val="00454B4C"/>
    <w:pPr>
      <w:widowControl w:val="0"/>
      <w:tabs>
        <w:tab w:val="left" w:pos="283"/>
      </w:tabs>
      <w:autoSpaceDE w:val="0"/>
      <w:autoSpaceDN w:val="0"/>
      <w:adjustRightInd w:val="0"/>
      <w:spacing w:after="57" w:line="220" w:lineRule="atLeast"/>
      <w:textAlignment w:val="center"/>
    </w:pPr>
    <w:rPr>
      <w:rFonts w:ascii="Arial" w:eastAsiaTheme="minorEastAsia" w:hAnsi="Arial" w:cs="TheSansB-W3Light"/>
      <w:noProof/>
      <w:color w:val="000000"/>
      <w:sz w:val="18"/>
      <w:szCs w:val="18"/>
      <w:lang w:eastAsia="de-DE"/>
    </w:rPr>
  </w:style>
  <w:style w:type="paragraph" w:customStyle="1" w:styleId="KeinAbsatzformat">
    <w:name w:val="[Kein Absatzformat]"/>
    <w:rsid w:val="00454B4C"/>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aragraph">
    <w:name w:val="paragraph"/>
    <w:basedOn w:val="Normal"/>
    <w:rsid w:val="00454B4C"/>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Headline">
    <w:name w:val="Headline_"/>
    <w:basedOn w:val="KeinAbsatzformat"/>
    <w:next w:val="KeinAbsatzformat"/>
    <w:uiPriority w:val="99"/>
    <w:rsid w:val="00ED46A4"/>
    <w:pPr>
      <w:tabs>
        <w:tab w:val="left" w:pos="283"/>
      </w:tabs>
      <w:spacing w:line="400" w:lineRule="atLeast"/>
    </w:pPr>
    <w:rPr>
      <w:rFonts w:ascii="Bliss2-Bold" w:hAnsi="Bliss2-Bold" w:cs="Bliss2-Bold"/>
      <w:b/>
      <w:bCs/>
      <w:caps/>
      <w:color w:val="334898"/>
      <w:sz w:val="36"/>
      <w:szCs w:val="36"/>
    </w:rPr>
  </w:style>
  <w:style w:type="character" w:styleId="CommentReference">
    <w:name w:val="annotation reference"/>
    <w:basedOn w:val="DefaultParagraphFont"/>
    <w:uiPriority w:val="99"/>
    <w:semiHidden/>
    <w:unhideWhenUsed/>
    <w:rsid w:val="00972E0D"/>
    <w:rPr>
      <w:sz w:val="16"/>
      <w:szCs w:val="16"/>
    </w:rPr>
  </w:style>
  <w:style w:type="paragraph" w:styleId="CommentText">
    <w:name w:val="annotation text"/>
    <w:basedOn w:val="Normal"/>
    <w:link w:val="CommentTextChar"/>
    <w:uiPriority w:val="99"/>
    <w:unhideWhenUsed/>
    <w:rsid w:val="00972E0D"/>
    <w:pPr>
      <w:spacing w:line="240" w:lineRule="auto"/>
    </w:pPr>
    <w:rPr>
      <w:sz w:val="20"/>
      <w:szCs w:val="20"/>
    </w:rPr>
  </w:style>
  <w:style w:type="character" w:customStyle="1" w:styleId="CommentTextChar">
    <w:name w:val="Comment Text Char"/>
    <w:basedOn w:val="DefaultParagraphFont"/>
    <w:link w:val="CommentText"/>
    <w:uiPriority w:val="99"/>
    <w:rsid w:val="00972E0D"/>
    <w:rPr>
      <w:lang w:val="en-US" w:eastAsia="en-US"/>
    </w:rPr>
  </w:style>
  <w:style w:type="paragraph" w:styleId="CommentSubject">
    <w:name w:val="annotation subject"/>
    <w:basedOn w:val="CommentText"/>
    <w:next w:val="CommentText"/>
    <w:link w:val="CommentSubjectChar"/>
    <w:uiPriority w:val="99"/>
    <w:semiHidden/>
    <w:unhideWhenUsed/>
    <w:rsid w:val="00972E0D"/>
    <w:rPr>
      <w:b/>
      <w:bCs/>
    </w:rPr>
  </w:style>
  <w:style w:type="character" w:customStyle="1" w:styleId="CommentSubjectChar">
    <w:name w:val="Comment Subject Char"/>
    <w:basedOn w:val="CommentTextChar"/>
    <w:link w:val="CommentSubject"/>
    <w:uiPriority w:val="99"/>
    <w:semiHidden/>
    <w:rsid w:val="00972E0D"/>
    <w:rPr>
      <w:b/>
      <w:bCs/>
      <w:lang w:val="en-US" w:eastAsia="en-US"/>
    </w:rPr>
  </w:style>
  <w:style w:type="paragraph" w:styleId="Revision">
    <w:name w:val="Revision"/>
    <w:hidden/>
    <w:uiPriority w:val="99"/>
    <w:semiHidden/>
    <w:rsid w:val="000577D0"/>
    <w:rPr>
      <w:sz w:val="22"/>
      <w:szCs w:val="22"/>
      <w:lang w:val="en-US" w:eastAsia="en-US"/>
    </w:rPr>
  </w:style>
  <w:style w:type="paragraph" w:styleId="ListParagraph">
    <w:name w:val="List Paragraph"/>
    <w:basedOn w:val="Normal"/>
    <w:uiPriority w:val="34"/>
    <w:qFormat/>
    <w:rsid w:val="005539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923740">
      <w:bodyDiv w:val="1"/>
      <w:marLeft w:val="0"/>
      <w:marRight w:val="0"/>
      <w:marTop w:val="0"/>
      <w:marBottom w:val="0"/>
      <w:divBdr>
        <w:top w:val="none" w:sz="0" w:space="0" w:color="auto"/>
        <w:left w:val="none" w:sz="0" w:space="0" w:color="auto"/>
        <w:bottom w:val="none" w:sz="0" w:space="0" w:color="auto"/>
        <w:right w:val="none" w:sz="0" w:space="0" w:color="auto"/>
      </w:divBdr>
    </w:div>
    <w:div w:id="284585281">
      <w:bodyDiv w:val="1"/>
      <w:marLeft w:val="0"/>
      <w:marRight w:val="0"/>
      <w:marTop w:val="0"/>
      <w:marBottom w:val="0"/>
      <w:divBdr>
        <w:top w:val="none" w:sz="0" w:space="0" w:color="auto"/>
        <w:left w:val="none" w:sz="0" w:space="0" w:color="auto"/>
        <w:bottom w:val="none" w:sz="0" w:space="0" w:color="auto"/>
        <w:right w:val="none" w:sz="0" w:space="0" w:color="auto"/>
      </w:divBdr>
    </w:div>
    <w:div w:id="383414390">
      <w:bodyDiv w:val="1"/>
      <w:marLeft w:val="0"/>
      <w:marRight w:val="0"/>
      <w:marTop w:val="0"/>
      <w:marBottom w:val="0"/>
      <w:divBdr>
        <w:top w:val="none" w:sz="0" w:space="0" w:color="auto"/>
        <w:left w:val="none" w:sz="0" w:space="0" w:color="auto"/>
        <w:bottom w:val="none" w:sz="0" w:space="0" w:color="auto"/>
        <w:right w:val="none" w:sz="0" w:space="0" w:color="auto"/>
      </w:divBdr>
    </w:div>
    <w:div w:id="1150442884">
      <w:bodyDiv w:val="1"/>
      <w:marLeft w:val="0"/>
      <w:marRight w:val="0"/>
      <w:marTop w:val="0"/>
      <w:marBottom w:val="0"/>
      <w:divBdr>
        <w:top w:val="none" w:sz="0" w:space="0" w:color="auto"/>
        <w:left w:val="none" w:sz="0" w:space="0" w:color="auto"/>
        <w:bottom w:val="none" w:sz="0" w:space="0" w:color="auto"/>
        <w:right w:val="none" w:sz="0" w:space="0" w:color="auto"/>
      </w:divBdr>
      <w:divsChild>
        <w:div w:id="1360352153">
          <w:marLeft w:val="0"/>
          <w:marRight w:val="0"/>
          <w:marTop w:val="0"/>
          <w:marBottom w:val="0"/>
          <w:divBdr>
            <w:top w:val="none" w:sz="0" w:space="0" w:color="auto"/>
            <w:left w:val="none" w:sz="0" w:space="0" w:color="auto"/>
            <w:bottom w:val="none" w:sz="0" w:space="0" w:color="auto"/>
            <w:right w:val="none" w:sz="0" w:space="0" w:color="auto"/>
          </w:divBdr>
          <w:divsChild>
            <w:div w:id="271671818">
              <w:marLeft w:val="0"/>
              <w:marRight w:val="0"/>
              <w:marTop w:val="0"/>
              <w:marBottom w:val="0"/>
              <w:divBdr>
                <w:top w:val="none" w:sz="0" w:space="0" w:color="auto"/>
                <w:left w:val="none" w:sz="0" w:space="0" w:color="auto"/>
                <w:bottom w:val="none" w:sz="0" w:space="0" w:color="auto"/>
                <w:right w:val="none" w:sz="0" w:space="0" w:color="auto"/>
              </w:divBdr>
              <w:divsChild>
                <w:div w:id="1386835292">
                  <w:marLeft w:val="0"/>
                  <w:marRight w:val="0"/>
                  <w:marTop w:val="0"/>
                  <w:marBottom w:val="0"/>
                  <w:divBdr>
                    <w:top w:val="none" w:sz="0" w:space="0" w:color="auto"/>
                    <w:left w:val="none" w:sz="0" w:space="0" w:color="auto"/>
                    <w:bottom w:val="none" w:sz="0" w:space="0" w:color="auto"/>
                    <w:right w:val="none" w:sz="0" w:space="0" w:color="auto"/>
                  </w:divBdr>
                  <w:divsChild>
                    <w:div w:id="479470483">
                      <w:marLeft w:val="0"/>
                      <w:marRight w:val="0"/>
                      <w:marTop w:val="0"/>
                      <w:marBottom w:val="0"/>
                      <w:divBdr>
                        <w:top w:val="none" w:sz="0" w:space="0" w:color="auto"/>
                        <w:left w:val="none" w:sz="0" w:space="0" w:color="auto"/>
                        <w:bottom w:val="none" w:sz="0" w:space="0" w:color="auto"/>
                        <w:right w:val="none" w:sz="0" w:space="0" w:color="auto"/>
                      </w:divBdr>
                      <w:divsChild>
                        <w:div w:id="2082021232">
                          <w:marLeft w:val="0"/>
                          <w:marRight w:val="0"/>
                          <w:marTop w:val="0"/>
                          <w:marBottom w:val="0"/>
                          <w:divBdr>
                            <w:top w:val="none" w:sz="0" w:space="0" w:color="auto"/>
                            <w:left w:val="none" w:sz="0" w:space="0" w:color="auto"/>
                            <w:bottom w:val="none" w:sz="0" w:space="0" w:color="auto"/>
                            <w:right w:val="none" w:sz="0" w:space="0" w:color="auto"/>
                          </w:divBdr>
                          <w:divsChild>
                            <w:div w:id="1070809860">
                              <w:marLeft w:val="0"/>
                              <w:marRight w:val="0"/>
                              <w:marTop w:val="0"/>
                              <w:marBottom w:val="0"/>
                              <w:divBdr>
                                <w:top w:val="none" w:sz="0" w:space="0" w:color="auto"/>
                                <w:left w:val="none" w:sz="0" w:space="0" w:color="auto"/>
                                <w:bottom w:val="none" w:sz="0" w:space="0" w:color="auto"/>
                                <w:right w:val="none" w:sz="0" w:space="0" w:color="auto"/>
                              </w:divBdr>
                              <w:divsChild>
                                <w:div w:id="1439570027">
                                  <w:marLeft w:val="0"/>
                                  <w:marRight w:val="0"/>
                                  <w:marTop w:val="0"/>
                                  <w:marBottom w:val="0"/>
                                  <w:divBdr>
                                    <w:top w:val="none" w:sz="0" w:space="0" w:color="auto"/>
                                    <w:left w:val="none" w:sz="0" w:space="0" w:color="auto"/>
                                    <w:bottom w:val="none" w:sz="0" w:space="0" w:color="auto"/>
                                    <w:right w:val="none" w:sz="0" w:space="0" w:color="auto"/>
                                  </w:divBdr>
                                  <w:divsChild>
                                    <w:div w:id="1203396243">
                                      <w:marLeft w:val="0"/>
                                      <w:marRight w:val="0"/>
                                      <w:marTop w:val="0"/>
                                      <w:marBottom w:val="0"/>
                                      <w:divBdr>
                                        <w:top w:val="none" w:sz="0" w:space="0" w:color="auto"/>
                                        <w:left w:val="none" w:sz="0" w:space="0" w:color="auto"/>
                                        <w:bottom w:val="none" w:sz="0" w:space="0" w:color="auto"/>
                                        <w:right w:val="none" w:sz="0" w:space="0" w:color="auto"/>
                                      </w:divBdr>
                                      <w:divsChild>
                                        <w:div w:id="1125539912">
                                          <w:marLeft w:val="0"/>
                                          <w:marRight w:val="0"/>
                                          <w:marTop w:val="0"/>
                                          <w:marBottom w:val="0"/>
                                          <w:divBdr>
                                            <w:top w:val="none" w:sz="0" w:space="0" w:color="auto"/>
                                            <w:left w:val="none" w:sz="0" w:space="0" w:color="auto"/>
                                            <w:bottom w:val="none" w:sz="0" w:space="0" w:color="auto"/>
                                            <w:right w:val="none" w:sz="0" w:space="0" w:color="auto"/>
                                          </w:divBdr>
                                          <w:divsChild>
                                            <w:div w:id="393743933">
                                              <w:marLeft w:val="0"/>
                                              <w:marRight w:val="0"/>
                                              <w:marTop w:val="0"/>
                                              <w:marBottom w:val="0"/>
                                              <w:divBdr>
                                                <w:top w:val="none" w:sz="0" w:space="0" w:color="auto"/>
                                                <w:left w:val="none" w:sz="0" w:space="0" w:color="auto"/>
                                                <w:bottom w:val="none" w:sz="0" w:space="0" w:color="auto"/>
                                                <w:right w:val="none" w:sz="0" w:space="0" w:color="auto"/>
                                              </w:divBdr>
                                              <w:divsChild>
                                                <w:div w:id="210310990">
                                                  <w:marLeft w:val="0"/>
                                                  <w:marRight w:val="0"/>
                                                  <w:marTop w:val="0"/>
                                                  <w:marBottom w:val="0"/>
                                                  <w:divBdr>
                                                    <w:top w:val="none" w:sz="0" w:space="0" w:color="auto"/>
                                                    <w:left w:val="none" w:sz="0" w:space="0" w:color="auto"/>
                                                    <w:bottom w:val="none" w:sz="0" w:space="0" w:color="auto"/>
                                                    <w:right w:val="none" w:sz="0" w:space="0" w:color="auto"/>
                                                  </w:divBdr>
                                                  <w:divsChild>
                                                    <w:div w:id="757601485">
                                                      <w:marLeft w:val="0"/>
                                                      <w:marRight w:val="0"/>
                                                      <w:marTop w:val="0"/>
                                                      <w:marBottom w:val="0"/>
                                                      <w:divBdr>
                                                        <w:top w:val="none" w:sz="0" w:space="0" w:color="auto"/>
                                                        <w:left w:val="none" w:sz="0" w:space="0" w:color="auto"/>
                                                        <w:bottom w:val="none" w:sz="0" w:space="0" w:color="auto"/>
                                                        <w:right w:val="none" w:sz="0" w:space="0" w:color="auto"/>
                                                      </w:divBdr>
                                                      <w:divsChild>
                                                        <w:div w:id="989289886">
                                                          <w:marLeft w:val="0"/>
                                                          <w:marRight w:val="0"/>
                                                          <w:marTop w:val="0"/>
                                                          <w:marBottom w:val="0"/>
                                                          <w:divBdr>
                                                            <w:top w:val="none" w:sz="0" w:space="0" w:color="auto"/>
                                                            <w:left w:val="none" w:sz="0" w:space="0" w:color="auto"/>
                                                            <w:bottom w:val="none" w:sz="0" w:space="0" w:color="auto"/>
                                                            <w:right w:val="none" w:sz="0" w:space="0" w:color="auto"/>
                                                          </w:divBdr>
                                                          <w:divsChild>
                                                            <w:div w:id="12214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81688097">
      <w:bodyDiv w:val="1"/>
      <w:marLeft w:val="0"/>
      <w:marRight w:val="0"/>
      <w:marTop w:val="0"/>
      <w:marBottom w:val="0"/>
      <w:divBdr>
        <w:top w:val="none" w:sz="0" w:space="0" w:color="auto"/>
        <w:left w:val="none" w:sz="0" w:space="0" w:color="auto"/>
        <w:bottom w:val="none" w:sz="0" w:space="0" w:color="auto"/>
        <w:right w:val="none" w:sz="0" w:space="0" w:color="auto"/>
      </w:divBdr>
      <w:divsChild>
        <w:div w:id="70352119">
          <w:marLeft w:val="0"/>
          <w:marRight w:val="0"/>
          <w:marTop w:val="0"/>
          <w:marBottom w:val="0"/>
          <w:divBdr>
            <w:top w:val="none" w:sz="0" w:space="0" w:color="auto"/>
            <w:left w:val="none" w:sz="0" w:space="0" w:color="auto"/>
            <w:bottom w:val="none" w:sz="0" w:space="0" w:color="auto"/>
            <w:right w:val="none" w:sz="0" w:space="0" w:color="auto"/>
          </w:divBdr>
        </w:div>
        <w:div w:id="216867427">
          <w:marLeft w:val="0"/>
          <w:marRight w:val="0"/>
          <w:marTop w:val="0"/>
          <w:marBottom w:val="0"/>
          <w:divBdr>
            <w:top w:val="none" w:sz="0" w:space="0" w:color="auto"/>
            <w:left w:val="none" w:sz="0" w:space="0" w:color="auto"/>
            <w:bottom w:val="none" w:sz="0" w:space="0" w:color="auto"/>
            <w:right w:val="none" w:sz="0" w:space="0" w:color="auto"/>
          </w:divBdr>
          <w:divsChild>
            <w:div w:id="2102211855">
              <w:marLeft w:val="0"/>
              <w:marRight w:val="0"/>
              <w:marTop w:val="30"/>
              <w:marBottom w:val="30"/>
              <w:divBdr>
                <w:top w:val="none" w:sz="0" w:space="0" w:color="auto"/>
                <w:left w:val="none" w:sz="0" w:space="0" w:color="auto"/>
                <w:bottom w:val="none" w:sz="0" w:space="0" w:color="auto"/>
                <w:right w:val="none" w:sz="0" w:space="0" w:color="auto"/>
              </w:divBdr>
              <w:divsChild>
                <w:div w:id="1633635326">
                  <w:marLeft w:val="0"/>
                  <w:marRight w:val="0"/>
                  <w:marTop w:val="0"/>
                  <w:marBottom w:val="0"/>
                  <w:divBdr>
                    <w:top w:val="none" w:sz="0" w:space="0" w:color="auto"/>
                    <w:left w:val="none" w:sz="0" w:space="0" w:color="auto"/>
                    <w:bottom w:val="none" w:sz="0" w:space="0" w:color="auto"/>
                    <w:right w:val="none" w:sz="0" w:space="0" w:color="auto"/>
                  </w:divBdr>
                  <w:divsChild>
                    <w:div w:id="297882889">
                      <w:marLeft w:val="0"/>
                      <w:marRight w:val="0"/>
                      <w:marTop w:val="0"/>
                      <w:marBottom w:val="0"/>
                      <w:divBdr>
                        <w:top w:val="none" w:sz="0" w:space="0" w:color="auto"/>
                        <w:left w:val="none" w:sz="0" w:space="0" w:color="auto"/>
                        <w:bottom w:val="none" w:sz="0" w:space="0" w:color="auto"/>
                        <w:right w:val="none" w:sz="0" w:space="0" w:color="auto"/>
                      </w:divBdr>
                    </w:div>
                  </w:divsChild>
                </w:div>
                <w:div w:id="2045716049">
                  <w:marLeft w:val="0"/>
                  <w:marRight w:val="0"/>
                  <w:marTop w:val="0"/>
                  <w:marBottom w:val="0"/>
                  <w:divBdr>
                    <w:top w:val="none" w:sz="0" w:space="0" w:color="auto"/>
                    <w:left w:val="none" w:sz="0" w:space="0" w:color="auto"/>
                    <w:bottom w:val="none" w:sz="0" w:space="0" w:color="auto"/>
                    <w:right w:val="none" w:sz="0" w:space="0" w:color="auto"/>
                  </w:divBdr>
                  <w:divsChild>
                    <w:div w:id="89280095">
                      <w:marLeft w:val="0"/>
                      <w:marRight w:val="0"/>
                      <w:marTop w:val="0"/>
                      <w:marBottom w:val="0"/>
                      <w:divBdr>
                        <w:top w:val="none" w:sz="0" w:space="0" w:color="auto"/>
                        <w:left w:val="none" w:sz="0" w:space="0" w:color="auto"/>
                        <w:bottom w:val="none" w:sz="0" w:space="0" w:color="auto"/>
                        <w:right w:val="none" w:sz="0" w:space="0" w:color="auto"/>
                      </w:divBdr>
                    </w:div>
                    <w:div w:id="363598973">
                      <w:marLeft w:val="0"/>
                      <w:marRight w:val="0"/>
                      <w:marTop w:val="0"/>
                      <w:marBottom w:val="0"/>
                      <w:divBdr>
                        <w:top w:val="none" w:sz="0" w:space="0" w:color="auto"/>
                        <w:left w:val="none" w:sz="0" w:space="0" w:color="auto"/>
                        <w:bottom w:val="none" w:sz="0" w:space="0" w:color="auto"/>
                        <w:right w:val="none" w:sz="0" w:space="0" w:color="auto"/>
                      </w:divBdr>
                    </w:div>
                    <w:div w:id="745613597">
                      <w:marLeft w:val="0"/>
                      <w:marRight w:val="0"/>
                      <w:marTop w:val="0"/>
                      <w:marBottom w:val="0"/>
                      <w:divBdr>
                        <w:top w:val="none" w:sz="0" w:space="0" w:color="auto"/>
                        <w:left w:val="none" w:sz="0" w:space="0" w:color="auto"/>
                        <w:bottom w:val="none" w:sz="0" w:space="0" w:color="auto"/>
                        <w:right w:val="none" w:sz="0" w:space="0" w:color="auto"/>
                      </w:divBdr>
                    </w:div>
                    <w:div w:id="805047964">
                      <w:marLeft w:val="0"/>
                      <w:marRight w:val="0"/>
                      <w:marTop w:val="0"/>
                      <w:marBottom w:val="0"/>
                      <w:divBdr>
                        <w:top w:val="none" w:sz="0" w:space="0" w:color="auto"/>
                        <w:left w:val="none" w:sz="0" w:space="0" w:color="auto"/>
                        <w:bottom w:val="none" w:sz="0" w:space="0" w:color="auto"/>
                        <w:right w:val="none" w:sz="0" w:space="0" w:color="auto"/>
                      </w:divBdr>
                    </w:div>
                    <w:div w:id="866720511">
                      <w:marLeft w:val="0"/>
                      <w:marRight w:val="0"/>
                      <w:marTop w:val="0"/>
                      <w:marBottom w:val="0"/>
                      <w:divBdr>
                        <w:top w:val="none" w:sz="0" w:space="0" w:color="auto"/>
                        <w:left w:val="none" w:sz="0" w:space="0" w:color="auto"/>
                        <w:bottom w:val="none" w:sz="0" w:space="0" w:color="auto"/>
                        <w:right w:val="none" w:sz="0" w:space="0" w:color="auto"/>
                      </w:divBdr>
                    </w:div>
                    <w:div w:id="1179462051">
                      <w:marLeft w:val="0"/>
                      <w:marRight w:val="0"/>
                      <w:marTop w:val="0"/>
                      <w:marBottom w:val="0"/>
                      <w:divBdr>
                        <w:top w:val="none" w:sz="0" w:space="0" w:color="auto"/>
                        <w:left w:val="none" w:sz="0" w:space="0" w:color="auto"/>
                        <w:bottom w:val="none" w:sz="0" w:space="0" w:color="auto"/>
                        <w:right w:val="none" w:sz="0" w:space="0" w:color="auto"/>
                      </w:divBdr>
                    </w:div>
                    <w:div w:id="173954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115085">
      <w:bodyDiv w:val="1"/>
      <w:marLeft w:val="0"/>
      <w:marRight w:val="0"/>
      <w:marTop w:val="0"/>
      <w:marBottom w:val="0"/>
      <w:divBdr>
        <w:top w:val="none" w:sz="0" w:space="0" w:color="auto"/>
        <w:left w:val="none" w:sz="0" w:space="0" w:color="auto"/>
        <w:bottom w:val="none" w:sz="0" w:space="0" w:color="auto"/>
        <w:right w:val="none" w:sz="0" w:space="0" w:color="auto"/>
      </w:divBdr>
      <w:divsChild>
        <w:div w:id="311256262">
          <w:marLeft w:val="0"/>
          <w:marRight w:val="0"/>
          <w:marTop w:val="0"/>
          <w:marBottom w:val="0"/>
          <w:divBdr>
            <w:top w:val="none" w:sz="0" w:space="0" w:color="auto"/>
            <w:left w:val="none" w:sz="0" w:space="0" w:color="auto"/>
            <w:bottom w:val="none" w:sz="0" w:space="0" w:color="auto"/>
            <w:right w:val="none" w:sz="0" w:space="0" w:color="auto"/>
          </w:divBdr>
        </w:div>
        <w:div w:id="1676805547">
          <w:marLeft w:val="0"/>
          <w:marRight w:val="0"/>
          <w:marTop w:val="0"/>
          <w:marBottom w:val="0"/>
          <w:divBdr>
            <w:top w:val="none" w:sz="0" w:space="0" w:color="auto"/>
            <w:left w:val="none" w:sz="0" w:space="0" w:color="auto"/>
            <w:bottom w:val="none" w:sz="0" w:space="0" w:color="auto"/>
            <w:right w:val="none" w:sz="0" w:space="0" w:color="auto"/>
          </w:divBdr>
          <w:divsChild>
            <w:div w:id="260991089">
              <w:marLeft w:val="0"/>
              <w:marRight w:val="0"/>
              <w:marTop w:val="30"/>
              <w:marBottom w:val="30"/>
              <w:divBdr>
                <w:top w:val="none" w:sz="0" w:space="0" w:color="auto"/>
                <w:left w:val="none" w:sz="0" w:space="0" w:color="auto"/>
                <w:bottom w:val="none" w:sz="0" w:space="0" w:color="auto"/>
                <w:right w:val="none" w:sz="0" w:space="0" w:color="auto"/>
              </w:divBdr>
              <w:divsChild>
                <w:div w:id="152573743">
                  <w:marLeft w:val="0"/>
                  <w:marRight w:val="0"/>
                  <w:marTop w:val="0"/>
                  <w:marBottom w:val="0"/>
                  <w:divBdr>
                    <w:top w:val="none" w:sz="0" w:space="0" w:color="auto"/>
                    <w:left w:val="none" w:sz="0" w:space="0" w:color="auto"/>
                    <w:bottom w:val="none" w:sz="0" w:space="0" w:color="auto"/>
                    <w:right w:val="none" w:sz="0" w:space="0" w:color="auto"/>
                  </w:divBdr>
                  <w:divsChild>
                    <w:div w:id="443840644">
                      <w:marLeft w:val="0"/>
                      <w:marRight w:val="0"/>
                      <w:marTop w:val="0"/>
                      <w:marBottom w:val="0"/>
                      <w:divBdr>
                        <w:top w:val="none" w:sz="0" w:space="0" w:color="auto"/>
                        <w:left w:val="none" w:sz="0" w:space="0" w:color="auto"/>
                        <w:bottom w:val="none" w:sz="0" w:space="0" w:color="auto"/>
                        <w:right w:val="none" w:sz="0" w:space="0" w:color="auto"/>
                      </w:divBdr>
                    </w:div>
                    <w:div w:id="846333202">
                      <w:marLeft w:val="0"/>
                      <w:marRight w:val="0"/>
                      <w:marTop w:val="0"/>
                      <w:marBottom w:val="0"/>
                      <w:divBdr>
                        <w:top w:val="none" w:sz="0" w:space="0" w:color="auto"/>
                        <w:left w:val="none" w:sz="0" w:space="0" w:color="auto"/>
                        <w:bottom w:val="none" w:sz="0" w:space="0" w:color="auto"/>
                        <w:right w:val="none" w:sz="0" w:space="0" w:color="auto"/>
                      </w:divBdr>
                    </w:div>
                    <w:div w:id="1318724416">
                      <w:marLeft w:val="0"/>
                      <w:marRight w:val="0"/>
                      <w:marTop w:val="0"/>
                      <w:marBottom w:val="0"/>
                      <w:divBdr>
                        <w:top w:val="none" w:sz="0" w:space="0" w:color="auto"/>
                        <w:left w:val="none" w:sz="0" w:space="0" w:color="auto"/>
                        <w:bottom w:val="none" w:sz="0" w:space="0" w:color="auto"/>
                        <w:right w:val="none" w:sz="0" w:space="0" w:color="auto"/>
                      </w:divBdr>
                    </w:div>
                    <w:div w:id="1635256483">
                      <w:marLeft w:val="0"/>
                      <w:marRight w:val="0"/>
                      <w:marTop w:val="0"/>
                      <w:marBottom w:val="0"/>
                      <w:divBdr>
                        <w:top w:val="none" w:sz="0" w:space="0" w:color="auto"/>
                        <w:left w:val="none" w:sz="0" w:space="0" w:color="auto"/>
                        <w:bottom w:val="none" w:sz="0" w:space="0" w:color="auto"/>
                        <w:right w:val="none" w:sz="0" w:space="0" w:color="auto"/>
                      </w:divBdr>
                    </w:div>
                    <w:div w:id="1706056553">
                      <w:marLeft w:val="0"/>
                      <w:marRight w:val="0"/>
                      <w:marTop w:val="0"/>
                      <w:marBottom w:val="0"/>
                      <w:divBdr>
                        <w:top w:val="none" w:sz="0" w:space="0" w:color="auto"/>
                        <w:left w:val="none" w:sz="0" w:space="0" w:color="auto"/>
                        <w:bottom w:val="none" w:sz="0" w:space="0" w:color="auto"/>
                        <w:right w:val="none" w:sz="0" w:space="0" w:color="auto"/>
                      </w:divBdr>
                    </w:div>
                    <w:div w:id="1778601426">
                      <w:marLeft w:val="0"/>
                      <w:marRight w:val="0"/>
                      <w:marTop w:val="0"/>
                      <w:marBottom w:val="0"/>
                      <w:divBdr>
                        <w:top w:val="none" w:sz="0" w:space="0" w:color="auto"/>
                        <w:left w:val="none" w:sz="0" w:space="0" w:color="auto"/>
                        <w:bottom w:val="none" w:sz="0" w:space="0" w:color="auto"/>
                        <w:right w:val="none" w:sz="0" w:space="0" w:color="auto"/>
                      </w:divBdr>
                    </w:div>
                    <w:div w:id="2078044637">
                      <w:marLeft w:val="0"/>
                      <w:marRight w:val="0"/>
                      <w:marTop w:val="0"/>
                      <w:marBottom w:val="0"/>
                      <w:divBdr>
                        <w:top w:val="none" w:sz="0" w:space="0" w:color="auto"/>
                        <w:left w:val="none" w:sz="0" w:space="0" w:color="auto"/>
                        <w:bottom w:val="none" w:sz="0" w:space="0" w:color="auto"/>
                        <w:right w:val="none" w:sz="0" w:space="0" w:color="auto"/>
                      </w:divBdr>
                    </w:div>
                  </w:divsChild>
                </w:div>
                <w:div w:id="265845252">
                  <w:marLeft w:val="0"/>
                  <w:marRight w:val="0"/>
                  <w:marTop w:val="0"/>
                  <w:marBottom w:val="0"/>
                  <w:divBdr>
                    <w:top w:val="none" w:sz="0" w:space="0" w:color="auto"/>
                    <w:left w:val="none" w:sz="0" w:space="0" w:color="auto"/>
                    <w:bottom w:val="none" w:sz="0" w:space="0" w:color="auto"/>
                    <w:right w:val="none" w:sz="0" w:space="0" w:color="auto"/>
                  </w:divBdr>
                  <w:divsChild>
                    <w:div w:id="195494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070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atrin.Boettcher@freudenberg-pm.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nalena.Wahlig@freudenberg-p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7ed23eb-128b-4ad1-b5ee-d369d0a41abc">
      <Terms xmlns="http://schemas.microsoft.com/office/infopath/2007/PartnerControls"/>
    </lcf76f155ced4ddcb4097134ff3c332f>
    <TaxCatchAll xmlns="7189ad72-6166-4d2d-b776-1d414a3dd114" xsi:nil="true"/>
    <Yes_x002f_No xmlns="a7ed23eb-128b-4ad1-b5ee-d369d0a41abc">true</Yes_x002f_No>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B506D881DFD794E9E39527D3C90F66A" ma:contentTypeVersion="26" ma:contentTypeDescription="Create a new document." ma:contentTypeScope="" ma:versionID="4ac967eb6ee7775dab0517ba1d5df616">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ba787ce2be3ab9b5f7a8279a530d374e"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Yes_x002f_No"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Yes_x002f_No" ma:index="26" nillable="true" ma:displayName="Yes/No" ma:default="1" ma:format="Dropdown" ma:internalName="Yes_x002f_No">
      <xsd:simpleType>
        <xsd:restriction base="dms:Boolea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F07C14-9EA6-4B34-939F-1B91081975E1}">
  <ds:schemaRefs>
    <ds:schemaRef ds:uri="http://schemas.microsoft.com/office/2006/metadata/properties"/>
    <ds:schemaRef ds:uri="http://schemas.microsoft.com/office/infopath/2007/PartnerControls"/>
    <ds:schemaRef ds:uri="a7ed23eb-128b-4ad1-b5ee-d369d0a41abc"/>
    <ds:schemaRef ds:uri="7189ad72-6166-4d2d-b776-1d414a3dd114"/>
  </ds:schemaRefs>
</ds:datastoreItem>
</file>

<file path=customXml/itemProps2.xml><?xml version="1.0" encoding="utf-8"?>
<ds:datastoreItem xmlns:ds="http://schemas.openxmlformats.org/officeDocument/2006/customXml" ds:itemID="{3F288908-1EAE-4303-A4C9-443C7546717F}">
  <ds:schemaRefs>
    <ds:schemaRef ds:uri="http://schemas.openxmlformats.org/officeDocument/2006/bibliography"/>
  </ds:schemaRefs>
</ds:datastoreItem>
</file>

<file path=customXml/itemProps3.xml><?xml version="1.0" encoding="utf-8"?>
<ds:datastoreItem xmlns:ds="http://schemas.openxmlformats.org/officeDocument/2006/customXml" ds:itemID="{5EC5CAAF-11AB-43A5-9223-9C57C3724F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d23eb-128b-4ad1-b5ee-d369d0a41abc"/>
    <ds:schemaRef ds:uri="7189ad72-6166-4d2d-b776-1d414a3dd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EEBE40-BA1B-492C-AEC9-1E0CCDF61500}">
  <ds:schemaRefs>
    <ds:schemaRef ds:uri="http://schemas.microsoft.com/sharepoint/v3/contenttype/forms"/>
  </ds:schemaRefs>
</ds:datastoreItem>
</file>

<file path=docMetadata/LabelInfo.xml><?xml version="1.0" encoding="utf-8"?>
<clbl:labelList xmlns:clbl="http://schemas.microsoft.com/office/2020/mipLabelMetadata">
  <clbl:label id="{41f6dd24-d674-4469-bea3-7d76697f0bbf}" enabled="1" method="Standard" siteId="{c7b07781-06f3-41d7-b40f-5b2de1018509}"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753</Words>
  <Characters>4297</Characters>
  <Application>Microsoft Office Word</Application>
  <DocSecurity>0</DocSecurity>
  <Lines>35</Lines>
  <Paragraphs>10</Paragraphs>
  <ScaleCrop>false</ScaleCrop>
  <Company>Hewlett-Packard</Company>
  <LinksUpToDate>false</LinksUpToDate>
  <CharactersWithSpaces>5040</CharactersWithSpaces>
  <SharedDoc>false</SharedDoc>
  <HLinks>
    <vt:vector size="12" baseType="variant">
      <vt:variant>
        <vt:i4>1114150</vt:i4>
      </vt:variant>
      <vt:variant>
        <vt:i4>6</vt:i4>
      </vt:variant>
      <vt:variant>
        <vt:i4>0</vt:i4>
      </vt:variant>
      <vt:variant>
        <vt:i4>5</vt:i4>
      </vt:variant>
      <vt:variant>
        <vt:lpwstr>mailto:Annalena.Wahlig@freudenberg-pm.com</vt:lpwstr>
      </vt:variant>
      <vt:variant>
        <vt:lpwstr/>
      </vt:variant>
      <vt:variant>
        <vt:i4>5963876</vt:i4>
      </vt:variant>
      <vt:variant>
        <vt:i4>0</vt:i4>
      </vt:variant>
      <vt:variant>
        <vt:i4>0</vt:i4>
      </vt:variant>
      <vt:variant>
        <vt:i4>5</vt:i4>
      </vt:variant>
      <vt:variant>
        <vt:lpwstr>mailto:Katrin.Boettcher@freudenberg-pm.com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heidilein</dc:creator>
  <cp:keywords>Letterhead, new Management Board, 2024-01,</cp:keywords>
  <cp:lastModifiedBy>Anna Kim</cp:lastModifiedBy>
  <cp:revision>2</cp:revision>
  <cp:lastPrinted>2025-01-29T15:53:00Z</cp:lastPrinted>
  <dcterms:created xsi:type="dcterms:W3CDTF">2025-04-08T07:58:00Z</dcterms:created>
  <dcterms:modified xsi:type="dcterms:W3CDTF">2025-04-08T07:58:00Z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2023-04-17T08:56:18Z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f1197a33-a0f4-49b8-adff-a616c255ae9b</vt:lpwstr>
  </property>
  <property fmtid="{D5CDD505-2E9C-101B-9397-08002B2CF9AE}" pid="11" name="MSIP_Label_41f6dd24-d674-4469-bea3-7d76697f0bbf_ContentBits">
    <vt:lpwstr>2</vt:lpwstr>
  </property>
</Properties>
</file>